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A76" w:rsidRPr="00FC6A76" w:rsidRDefault="00FC6A76" w:rsidP="00FC6A76">
      <w:pPr>
        <w:spacing w:after="0" w:line="240" w:lineRule="auto"/>
        <w:jc w:val="center"/>
        <w:rPr>
          <w:rFonts w:ascii="Times New Roman" w:eastAsia="Times New Roman" w:hAnsi="Times New Roman" w:cs="Times New Roman"/>
          <w:b/>
          <w:sz w:val="28"/>
          <w:szCs w:val="28"/>
          <w:lang w:eastAsia="ru-RU"/>
        </w:rPr>
      </w:pPr>
      <w:r w:rsidRPr="00FC6A76">
        <w:rPr>
          <w:rFonts w:ascii="Times New Roman" w:eastAsia="Times New Roman" w:hAnsi="Times New Roman" w:cs="Times New Roman"/>
          <w:b/>
          <w:sz w:val="28"/>
          <w:szCs w:val="28"/>
          <w:lang w:eastAsia="ru-RU"/>
        </w:rPr>
        <w:t>Информация об обеспеченности поселений, входящих в состав муниципального района, услугами общественного питания, торговли и бытового обслуживания</w:t>
      </w:r>
    </w:p>
    <w:p w:rsidR="00FC6A76" w:rsidRPr="00FC6A76" w:rsidRDefault="00FC6A76" w:rsidP="00FC6A76">
      <w:pPr>
        <w:spacing w:after="0" w:line="240" w:lineRule="auto"/>
        <w:jc w:val="center"/>
        <w:rPr>
          <w:rFonts w:ascii="Times New Roman" w:eastAsia="Times New Roman" w:hAnsi="Times New Roman" w:cs="Times New Roman"/>
          <w:b/>
          <w:sz w:val="28"/>
          <w:szCs w:val="28"/>
          <w:lang w:eastAsia="ru-RU"/>
        </w:rPr>
      </w:pPr>
    </w:p>
    <w:p w:rsidR="00B54163" w:rsidRPr="00B54163" w:rsidRDefault="00B54163" w:rsidP="00B54163">
      <w:pPr>
        <w:spacing w:after="0" w:line="240" w:lineRule="auto"/>
        <w:jc w:val="both"/>
        <w:rPr>
          <w:rFonts w:ascii="Times New Roman" w:hAnsi="Times New Roman"/>
          <w:bCs/>
          <w:sz w:val="24"/>
          <w:szCs w:val="24"/>
          <w:lang w:eastAsia="ru-RU"/>
        </w:rPr>
      </w:pPr>
      <w:r w:rsidRPr="00B54163">
        <w:rPr>
          <w:rFonts w:ascii="Times New Roman" w:eastAsia="Times New Roman" w:hAnsi="Times New Roman" w:cs="Times New Roman"/>
          <w:sz w:val="24"/>
          <w:szCs w:val="24"/>
          <w:lang w:eastAsia="ru-RU"/>
        </w:rPr>
        <w:t xml:space="preserve">          </w:t>
      </w:r>
      <w:r w:rsidRPr="00B54163">
        <w:rPr>
          <w:rFonts w:ascii="Times New Roman" w:eastAsia="Times New Roman" w:hAnsi="Times New Roman" w:cs="Times New Roman"/>
          <w:sz w:val="28"/>
          <w:szCs w:val="28"/>
          <w:lang w:eastAsia="ru-RU"/>
        </w:rPr>
        <w:t>В настоящее время на территории муниципального образования открыто 26</w:t>
      </w:r>
      <w:r w:rsidR="00F53A53" w:rsidRPr="00F53A53">
        <w:rPr>
          <w:rFonts w:ascii="Times New Roman" w:eastAsia="Times New Roman" w:hAnsi="Times New Roman" w:cs="Times New Roman"/>
          <w:sz w:val="28"/>
          <w:szCs w:val="28"/>
          <w:lang w:eastAsia="ru-RU"/>
        </w:rPr>
        <w:t>1</w:t>
      </w:r>
      <w:r w:rsidRPr="00B54163">
        <w:rPr>
          <w:rFonts w:ascii="Times New Roman" w:eastAsia="Times New Roman" w:hAnsi="Times New Roman" w:cs="Times New Roman"/>
          <w:sz w:val="28"/>
          <w:szCs w:val="28"/>
          <w:lang w:eastAsia="ru-RU"/>
        </w:rPr>
        <w:t xml:space="preserve"> объект торговли площадью 12541 кв. м, причем за последний  год ярко прослеживается тенденция создания крупных торговых продуктовых сетей. На территории Кезского района по методу самообслуживания  работают 18 магазинов  по продаже продовольственных и непродовольственных товаров.</w:t>
      </w:r>
      <w:r w:rsidRPr="00B54163">
        <w:rPr>
          <w:rFonts w:ascii="Times New Roman" w:eastAsia="Times New Roman" w:hAnsi="Times New Roman" w:cs="Times New Roman"/>
          <w:sz w:val="24"/>
          <w:szCs w:val="24"/>
          <w:lang w:eastAsia="ru-RU"/>
        </w:rPr>
        <w:t xml:space="preserve"> </w:t>
      </w:r>
      <w:r w:rsidR="007D29DC" w:rsidRPr="00B54163">
        <w:rPr>
          <w:rFonts w:ascii="Times New Roman" w:hAnsi="Times New Roman"/>
          <w:bCs/>
          <w:sz w:val="24"/>
          <w:szCs w:val="24"/>
          <w:lang w:eastAsia="ru-RU"/>
        </w:rPr>
        <w:t xml:space="preserve">        </w:t>
      </w:r>
    </w:p>
    <w:p w:rsidR="007D29DC" w:rsidRPr="00F53A53" w:rsidRDefault="00B54163" w:rsidP="007D29DC">
      <w:pPr>
        <w:pStyle w:val="a3"/>
        <w:spacing w:after="0" w:line="240" w:lineRule="auto"/>
        <w:ind w:left="0" w:right="-2"/>
        <w:jc w:val="both"/>
        <w:rPr>
          <w:rFonts w:ascii="Times New Roman" w:hAnsi="Times New Roman"/>
          <w:sz w:val="28"/>
          <w:szCs w:val="28"/>
          <w:lang w:eastAsia="ru-RU"/>
        </w:rPr>
      </w:pPr>
      <w:r>
        <w:rPr>
          <w:rFonts w:ascii="Times New Roman" w:hAnsi="Times New Roman"/>
          <w:bCs/>
          <w:sz w:val="24"/>
          <w:szCs w:val="24"/>
          <w:lang w:eastAsia="ru-RU"/>
        </w:rPr>
        <w:t xml:space="preserve">         </w:t>
      </w:r>
      <w:r w:rsidR="007D29DC" w:rsidRPr="00B54163">
        <w:rPr>
          <w:rFonts w:ascii="Times New Roman" w:hAnsi="Times New Roman"/>
          <w:bCs/>
          <w:sz w:val="28"/>
          <w:szCs w:val="28"/>
          <w:lang w:eastAsia="ru-RU"/>
        </w:rPr>
        <w:t>На 01.10.2016 года обеспеченность населения района площадью торговых объектов на 1000 чел. населения составляет 6</w:t>
      </w:r>
      <w:r w:rsidR="00F53A53" w:rsidRPr="00F53A53">
        <w:rPr>
          <w:rFonts w:ascii="Times New Roman" w:hAnsi="Times New Roman"/>
          <w:bCs/>
          <w:sz w:val="28"/>
          <w:szCs w:val="28"/>
          <w:lang w:eastAsia="ru-RU"/>
        </w:rPr>
        <w:t>47</w:t>
      </w:r>
      <w:r w:rsidR="007D29DC" w:rsidRPr="00B54163">
        <w:rPr>
          <w:rFonts w:ascii="Times New Roman" w:hAnsi="Times New Roman"/>
          <w:bCs/>
          <w:sz w:val="28"/>
          <w:szCs w:val="28"/>
          <w:lang w:eastAsia="ru-RU"/>
        </w:rPr>
        <w:t>,</w:t>
      </w:r>
      <w:r w:rsidR="00F53A53" w:rsidRPr="00F53A53">
        <w:rPr>
          <w:rFonts w:ascii="Times New Roman" w:hAnsi="Times New Roman"/>
          <w:bCs/>
          <w:sz w:val="28"/>
          <w:szCs w:val="28"/>
          <w:lang w:eastAsia="ru-RU"/>
        </w:rPr>
        <w:t>2</w:t>
      </w:r>
      <w:r w:rsidR="007D29DC" w:rsidRPr="00B54163">
        <w:rPr>
          <w:rFonts w:ascii="Times New Roman" w:hAnsi="Times New Roman"/>
          <w:bCs/>
          <w:sz w:val="28"/>
          <w:szCs w:val="28"/>
          <w:lang w:eastAsia="ru-RU"/>
        </w:rPr>
        <w:t xml:space="preserve"> кв.м. при плане 590 кв.м. (В </w:t>
      </w:r>
      <w:r w:rsidR="007D29DC" w:rsidRPr="00B54163">
        <w:rPr>
          <w:rFonts w:ascii="Times New Roman" w:hAnsi="Times New Roman"/>
          <w:sz w:val="28"/>
          <w:szCs w:val="28"/>
        </w:rPr>
        <w:t xml:space="preserve"> соответствии с Постановлением Правительства Российской Федерации от 24 сентября 2010 года №754 "Об утверждении Правил установления нормативов минимальной обеспеченности населения площадью торговых объектов"  норматив 385 кв.м.).</w:t>
      </w:r>
      <w:r w:rsidR="007D29DC" w:rsidRPr="00B54163">
        <w:rPr>
          <w:rFonts w:ascii="Times New Roman" w:hAnsi="Times New Roman"/>
          <w:sz w:val="28"/>
          <w:szCs w:val="28"/>
          <w:lang w:eastAsia="ru-RU"/>
        </w:rPr>
        <w:t xml:space="preserve"> </w:t>
      </w:r>
    </w:p>
    <w:p w:rsidR="004C3256" w:rsidRPr="00F53A53" w:rsidRDefault="004C3256" w:rsidP="007D29DC">
      <w:pPr>
        <w:pStyle w:val="a3"/>
        <w:spacing w:after="0" w:line="240" w:lineRule="auto"/>
        <w:ind w:left="0" w:right="-2"/>
        <w:jc w:val="both"/>
        <w:rPr>
          <w:rFonts w:ascii="Times New Roman" w:hAnsi="Times New Roman"/>
          <w:sz w:val="28"/>
          <w:szCs w:val="28"/>
          <w:lang w:eastAsia="ru-RU"/>
        </w:rPr>
      </w:pPr>
    </w:p>
    <w:p w:rsidR="008372DE" w:rsidRPr="004C3256" w:rsidRDefault="00F53A53" w:rsidP="007D29DC">
      <w:pPr>
        <w:pStyle w:val="a3"/>
        <w:spacing w:after="0" w:line="240" w:lineRule="auto"/>
        <w:ind w:left="0" w:right="-2"/>
        <w:jc w:val="both"/>
        <w:rPr>
          <w:rFonts w:ascii="Times New Roman" w:hAnsi="Times New Roman"/>
          <w:sz w:val="28"/>
          <w:szCs w:val="28"/>
          <w:lang w:eastAsia="ru-RU"/>
        </w:rPr>
      </w:pPr>
      <w:r w:rsidRPr="00F53A53">
        <w:rPr>
          <w:rFonts w:ascii="Times New Roman" w:hAnsi="Times New Roman"/>
          <w:sz w:val="28"/>
          <w:szCs w:val="28"/>
          <w:lang w:eastAsia="ru-RU"/>
        </w:rPr>
        <w:t xml:space="preserve">       </w:t>
      </w:r>
      <w:r w:rsidR="004C3256">
        <w:rPr>
          <w:rFonts w:ascii="Times New Roman" w:hAnsi="Times New Roman"/>
          <w:sz w:val="28"/>
          <w:szCs w:val="28"/>
          <w:lang w:eastAsia="ru-RU"/>
        </w:rPr>
        <w:t>Обеспеченность</w:t>
      </w:r>
      <w:r w:rsidR="004C3256" w:rsidRPr="004C3256">
        <w:rPr>
          <w:rFonts w:ascii="Times New Roman" w:hAnsi="Times New Roman"/>
          <w:bCs/>
          <w:sz w:val="28"/>
          <w:szCs w:val="28"/>
          <w:lang w:eastAsia="ru-RU"/>
        </w:rPr>
        <w:t xml:space="preserve"> </w:t>
      </w:r>
      <w:r w:rsidR="004C3256" w:rsidRPr="00B54163">
        <w:rPr>
          <w:rFonts w:ascii="Times New Roman" w:hAnsi="Times New Roman"/>
          <w:bCs/>
          <w:sz w:val="28"/>
          <w:szCs w:val="28"/>
          <w:lang w:eastAsia="ru-RU"/>
        </w:rPr>
        <w:t xml:space="preserve"> населения района площадью торговых объектов</w:t>
      </w:r>
      <w:r w:rsidR="004C3256">
        <w:rPr>
          <w:rFonts w:ascii="Times New Roman" w:hAnsi="Times New Roman"/>
          <w:bCs/>
          <w:sz w:val="28"/>
          <w:szCs w:val="28"/>
          <w:lang w:eastAsia="ru-RU"/>
        </w:rPr>
        <w:t xml:space="preserve"> в разрезе муниципальных образований</w:t>
      </w:r>
      <w:r w:rsidR="004C3256" w:rsidRPr="004C3256">
        <w:rPr>
          <w:rFonts w:ascii="Times New Roman" w:hAnsi="Times New Roman"/>
          <w:bCs/>
          <w:sz w:val="28"/>
          <w:szCs w:val="28"/>
          <w:lang w:eastAsia="ru-RU"/>
        </w:rPr>
        <w:t>:</w:t>
      </w:r>
    </w:p>
    <w:tbl>
      <w:tblPr>
        <w:tblStyle w:val="a5"/>
        <w:tblW w:w="0" w:type="auto"/>
        <w:tblLayout w:type="fixed"/>
        <w:tblLook w:val="04A0"/>
      </w:tblPr>
      <w:tblGrid>
        <w:gridCol w:w="675"/>
        <w:gridCol w:w="2977"/>
        <w:gridCol w:w="1701"/>
        <w:gridCol w:w="1701"/>
        <w:gridCol w:w="2517"/>
      </w:tblGrid>
      <w:tr w:rsidR="008372DE" w:rsidTr="008372DE">
        <w:tc>
          <w:tcPr>
            <w:tcW w:w="675" w:type="dxa"/>
          </w:tcPr>
          <w:p w:rsidR="008372DE" w:rsidRDefault="008372DE" w:rsidP="007D29DC">
            <w:pPr>
              <w:pStyle w:val="a3"/>
              <w:ind w:left="0" w:right="-2"/>
              <w:jc w:val="both"/>
              <w:rPr>
                <w:rFonts w:ascii="Times New Roman" w:hAnsi="Times New Roman"/>
                <w:sz w:val="28"/>
                <w:szCs w:val="28"/>
                <w:lang w:eastAsia="ru-RU"/>
              </w:rPr>
            </w:pPr>
            <w:r>
              <w:rPr>
                <w:rFonts w:ascii="Times New Roman" w:hAnsi="Times New Roman"/>
                <w:sz w:val="28"/>
                <w:szCs w:val="28"/>
                <w:lang w:eastAsia="ru-RU"/>
              </w:rPr>
              <w:t>№ п/п</w:t>
            </w:r>
          </w:p>
        </w:tc>
        <w:tc>
          <w:tcPr>
            <w:tcW w:w="2977" w:type="dxa"/>
          </w:tcPr>
          <w:p w:rsidR="008372DE" w:rsidRDefault="008372DE" w:rsidP="007D29DC">
            <w:pPr>
              <w:pStyle w:val="a3"/>
              <w:ind w:left="0" w:right="-2"/>
              <w:jc w:val="both"/>
              <w:rPr>
                <w:rFonts w:ascii="Times New Roman" w:hAnsi="Times New Roman"/>
                <w:sz w:val="28"/>
                <w:szCs w:val="28"/>
                <w:lang w:eastAsia="ru-RU"/>
              </w:rPr>
            </w:pPr>
            <w:r w:rsidRPr="005826EF">
              <w:rPr>
                <w:rFonts w:ascii="Times New Roman" w:hAnsi="Times New Roman"/>
                <w:color w:val="000000"/>
                <w:sz w:val="28"/>
                <w:szCs w:val="28"/>
                <w:lang w:eastAsia="ru-RU"/>
              </w:rPr>
              <w:t>Наименование МО</w:t>
            </w:r>
          </w:p>
        </w:tc>
        <w:tc>
          <w:tcPr>
            <w:tcW w:w="1701" w:type="dxa"/>
          </w:tcPr>
          <w:p w:rsidR="008372DE" w:rsidRDefault="008372DE" w:rsidP="007D29DC">
            <w:pPr>
              <w:pStyle w:val="a3"/>
              <w:ind w:left="0" w:right="-2"/>
              <w:jc w:val="both"/>
              <w:rPr>
                <w:rFonts w:ascii="Times New Roman" w:hAnsi="Times New Roman"/>
                <w:sz w:val="28"/>
                <w:szCs w:val="28"/>
                <w:lang w:eastAsia="ru-RU"/>
              </w:rPr>
            </w:pPr>
            <w:r>
              <w:rPr>
                <w:rFonts w:ascii="Times New Roman" w:hAnsi="Times New Roman"/>
                <w:sz w:val="28"/>
                <w:szCs w:val="28"/>
                <w:lang w:eastAsia="ru-RU"/>
              </w:rPr>
              <w:t>Количество объектов торговли</w:t>
            </w:r>
          </w:p>
        </w:tc>
        <w:tc>
          <w:tcPr>
            <w:tcW w:w="1701" w:type="dxa"/>
          </w:tcPr>
          <w:p w:rsidR="008372DE" w:rsidRDefault="008372DE" w:rsidP="007D29DC">
            <w:pPr>
              <w:pStyle w:val="a3"/>
              <w:ind w:left="0" w:right="-2"/>
              <w:jc w:val="both"/>
              <w:rPr>
                <w:rFonts w:ascii="Times New Roman" w:hAnsi="Times New Roman"/>
                <w:sz w:val="28"/>
                <w:szCs w:val="28"/>
                <w:lang w:eastAsia="ru-RU"/>
              </w:rPr>
            </w:pPr>
            <w:r>
              <w:rPr>
                <w:rFonts w:ascii="Times New Roman" w:hAnsi="Times New Roman"/>
                <w:sz w:val="28"/>
                <w:szCs w:val="28"/>
                <w:lang w:eastAsia="ru-RU"/>
              </w:rPr>
              <w:t>Площадь торговых объектов</w:t>
            </w:r>
            <w:r w:rsidR="00584F00">
              <w:rPr>
                <w:rFonts w:ascii="Times New Roman" w:hAnsi="Times New Roman"/>
                <w:sz w:val="28"/>
                <w:szCs w:val="28"/>
                <w:lang w:eastAsia="ru-RU"/>
              </w:rPr>
              <w:t xml:space="preserve"> (торговые залы кв.м.)</w:t>
            </w:r>
          </w:p>
        </w:tc>
        <w:tc>
          <w:tcPr>
            <w:tcW w:w="2517" w:type="dxa"/>
          </w:tcPr>
          <w:p w:rsidR="008372DE" w:rsidRDefault="008372DE" w:rsidP="008372DE">
            <w:pPr>
              <w:pStyle w:val="a3"/>
              <w:ind w:left="0" w:right="-2"/>
              <w:jc w:val="both"/>
              <w:rPr>
                <w:rFonts w:ascii="Times New Roman" w:hAnsi="Times New Roman"/>
                <w:sz w:val="28"/>
                <w:szCs w:val="28"/>
                <w:lang w:eastAsia="ru-RU"/>
              </w:rPr>
            </w:pPr>
            <w:r>
              <w:rPr>
                <w:rFonts w:ascii="Times New Roman" w:hAnsi="Times New Roman"/>
                <w:bCs/>
                <w:sz w:val="28"/>
                <w:szCs w:val="28"/>
                <w:lang w:eastAsia="ru-RU"/>
              </w:rPr>
              <w:t>О</w:t>
            </w:r>
            <w:r w:rsidRPr="00B54163">
              <w:rPr>
                <w:rFonts w:ascii="Times New Roman" w:hAnsi="Times New Roman"/>
                <w:bCs/>
                <w:sz w:val="28"/>
                <w:szCs w:val="28"/>
                <w:lang w:eastAsia="ru-RU"/>
              </w:rPr>
              <w:t>беспеченность населения  площадью торговых объектов на 1000 чел. населения</w:t>
            </w:r>
          </w:p>
        </w:tc>
      </w:tr>
      <w:tr w:rsidR="008372DE" w:rsidTr="008372DE">
        <w:tc>
          <w:tcPr>
            <w:tcW w:w="675" w:type="dxa"/>
          </w:tcPr>
          <w:p w:rsidR="008372DE" w:rsidRPr="005826EF" w:rsidRDefault="008372DE" w:rsidP="0085386C">
            <w:pPr>
              <w:jc w:val="cente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1. </w:t>
            </w:r>
          </w:p>
        </w:tc>
        <w:tc>
          <w:tcPr>
            <w:tcW w:w="2977" w:type="dxa"/>
          </w:tcPr>
          <w:p w:rsidR="008372DE" w:rsidRPr="005826EF" w:rsidRDefault="008372DE" w:rsidP="0085386C">
            <w:pP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 </w:t>
            </w:r>
            <w:proofErr w:type="spellStart"/>
            <w:r w:rsidRPr="005826EF">
              <w:rPr>
                <w:rFonts w:ascii="Times New Roman" w:eastAsia="Times New Roman" w:hAnsi="Times New Roman" w:cs="Times New Roman"/>
                <w:color w:val="000000"/>
                <w:sz w:val="28"/>
                <w:szCs w:val="28"/>
                <w:lang w:eastAsia="ru-RU"/>
              </w:rPr>
              <w:t>Большеолыпское</w:t>
            </w:r>
            <w:proofErr w:type="spellEnd"/>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10</w:t>
            </w:r>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398,3</w:t>
            </w:r>
          </w:p>
        </w:tc>
        <w:tc>
          <w:tcPr>
            <w:tcW w:w="2517" w:type="dxa"/>
          </w:tcPr>
          <w:p w:rsidR="008372DE" w:rsidRDefault="00623940" w:rsidP="00CB4118">
            <w:pPr>
              <w:pStyle w:val="a3"/>
              <w:ind w:left="0" w:right="-2"/>
              <w:jc w:val="center"/>
              <w:rPr>
                <w:rFonts w:ascii="Times New Roman" w:hAnsi="Times New Roman"/>
                <w:sz w:val="28"/>
                <w:szCs w:val="28"/>
                <w:lang w:eastAsia="ru-RU"/>
              </w:rPr>
            </w:pPr>
            <w:r>
              <w:rPr>
                <w:rFonts w:ascii="Times New Roman" w:hAnsi="Times New Roman"/>
                <w:sz w:val="28"/>
                <w:szCs w:val="28"/>
                <w:lang w:eastAsia="ru-RU"/>
              </w:rPr>
              <w:t>45</w:t>
            </w:r>
            <w:r w:rsidR="00CB4118">
              <w:rPr>
                <w:rFonts w:ascii="Times New Roman" w:hAnsi="Times New Roman"/>
                <w:sz w:val="28"/>
                <w:szCs w:val="28"/>
                <w:lang w:eastAsia="ru-RU"/>
              </w:rPr>
              <w:t>5,7</w:t>
            </w:r>
          </w:p>
        </w:tc>
      </w:tr>
      <w:tr w:rsidR="008372DE" w:rsidTr="008372DE">
        <w:tc>
          <w:tcPr>
            <w:tcW w:w="675" w:type="dxa"/>
          </w:tcPr>
          <w:p w:rsidR="008372DE" w:rsidRPr="005826EF" w:rsidRDefault="008372DE" w:rsidP="0085386C">
            <w:pPr>
              <w:jc w:val="cente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2. </w:t>
            </w:r>
          </w:p>
        </w:tc>
        <w:tc>
          <w:tcPr>
            <w:tcW w:w="2977" w:type="dxa"/>
          </w:tcPr>
          <w:p w:rsidR="008372DE" w:rsidRPr="005826EF" w:rsidRDefault="008372DE" w:rsidP="0085386C">
            <w:pP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 </w:t>
            </w:r>
            <w:proofErr w:type="spellStart"/>
            <w:r w:rsidRPr="005826EF">
              <w:rPr>
                <w:rFonts w:ascii="Times New Roman" w:eastAsia="Times New Roman" w:hAnsi="Times New Roman" w:cs="Times New Roman"/>
                <w:color w:val="000000"/>
                <w:sz w:val="28"/>
                <w:szCs w:val="28"/>
                <w:lang w:eastAsia="ru-RU"/>
              </w:rPr>
              <w:t>Гыинское</w:t>
            </w:r>
            <w:proofErr w:type="spellEnd"/>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3</w:t>
            </w:r>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227,3</w:t>
            </w:r>
          </w:p>
        </w:tc>
        <w:tc>
          <w:tcPr>
            <w:tcW w:w="2517" w:type="dxa"/>
          </w:tcPr>
          <w:p w:rsidR="008372DE" w:rsidRDefault="00623940" w:rsidP="00CB4118">
            <w:pPr>
              <w:pStyle w:val="a3"/>
              <w:ind w:left="0" w:right="-2"/>
              <w:jc w:val="center"/>
              <w:rPr>
                <w:rFonts w:ascii="Times New Roman" w:hAnsi="Times New Roman"/>
                <w:sz w:val="28"/>
                <w:szCs w:val="28"/>
                <w:lang w:eastAsia="ru-RU"/>
              </w:rPr>
            </w:pPr>
            <w:r>
              <w:rPr>
                <w:rFonts w:ascii="Times New Roman" w:hAnsi="Times New Roman"/>
                <w:sz w:val="28"/>
                <w:szCs w:val="28"/>
                <w:lang w:eastAsia="ru-RU"/>
              </w:rPr>
              <w:t>4</w:t>
            </w:r>
            <w:r w:rsidR="00CB4118">
              <w:rPr>
                <w:rFonts w:ascii="Times New Roman" w:hAnsi="Times New Roman"/>
                <w:sz w:val="28"/>
                <w:szCs w:val="28"/>
                <w:lang w:eastAsia="ru-RU"/>
              </w:rPr>
              <w:t>91,2</w:t>
            </w:r>
          </w:p>
        </w:tc>
      </w:tr>
      <w:tr w:rsidR="008372DE" w:rsidTr="008372DE">
        <w:tc>
          <w:tcPr>
            <w:tcW w:w="675" w:type="dxa"/>
          </w:tcPr>
          <w:p w:rsidR="008372DE" w:rsidRPr="005826EF" w:rsidRDefault="008372DE" w:rsidP="0085386C">
            <w:pPr>
              <w:jc w:val="cente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3.</w:t>
            </w:r>
          </w:p>
        </w:tc>
        <w:tc>
          <w:tcPr>
            <w:tcW w:w="2977" w:type="dxa"/>
          </w:tcPr>
          <w:p w:rsidR="008372DE" w:rsidRPr="005826EF" w:rsidRDefault="008372DE" w:rsidP="0085386C">
            <w:pP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 </w:t>
            </w:r>
            <w:proofErr w:type="spellStart"/>
            <w:r w:rsidRPr="005826EF">
              <w:rPr>
                <w:rFonts w:ascii="Times New Roman" w:eastAsia="Times New Roman" w:hAnsi="Times New Roman" w:cs="Times New Roman"/>
                <w:color w:val="000000"/>
                <w:sz w:val="28"/>
                <w:szCs w:val="28"/>
                <w:lang w:eastAsia="ru-RU"/>
              </w:rPr>
              <w:t>Кабалудское</w:t>
            </w:r>
            <w:proofErr w:type="spellEnd"/>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6</w:t>
            </w:r>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250</w:t>
            </w:r>
          </w:p>
        </w:tc>
        <w:tc>
          <w:tcPr>
            <w:tcW w:w="2517" w:type="dxa"/>
          </w:tcPr>
          <w:p w:rsidR="008372DE" w:rsidRDefault="00CB4118" w:rsidP="00CB4118">
            <w:pPr>
              <w:pStyle w:val="a3"/>
              <w:ind w:left="0" w:right="-2"/>
              <w:jc w:val="center"/>
              <w:rPr>
                <w:rFonts w:ascii="Times New Roman" w:hAnsi="Times New Roman"/>
                <w:sz w:val="28"/>
                <w:szCs w:val="28"/>
                <w:lang w:eastAsia="ru-RU"/>
              </w:rPr>
            </w:pPr>
            <w:r>
              <w:rPr>
                <w:rFonts w:ascii="Times New Roman" w:hAnsi="Times New Roman"/>
                <w:sz w:val="28"/>
                <w:szCs w:val="28"/>
                <w:lang w:eastAsia="ru-RU"/>
              </w:rPr>
              <w:t>588,2</w:t>
            </w:r>
          </w:p>
        </w:tc>
      </w:tr>
      <w:tr w:rsidR="008372DE" w:rsidTr="008372DE">
        <w:tc>
          <w:tcPr>
            <w:tcW w:w="675" w:type="dxa"/>
          </w:tcPr>
          <w:p w:rsidR="008372DE" w:rsidRPr="005826EF" w:rsidRDefault="008372DE" w:rsidP="0085386C">
            <w:pPr>
              <w:jc w:val="cente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4.</w:t>
            </w:r>
          </w:p>
        </w:tc>
        <w:tc>
          <w:tcPr>
            <w:tcW w:w="2977" w:type="dxa"/>
          </w:tcPr>
          <w:p w:rsidR="008372DE" w:rsidRPr="005826EF" w:rsidRDefault="008372DE" w:rsidP="0085386C">
            <w:pP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 </w:t>
            </w:r>
            <w:proofErr w:type="spellStart"/>
            <w:r w:rsidRPr="005826EF">
              <w:rPr>
                <w:rFonts w:ascii="Times New Roman" w:eastAsia="Times New Roman" w:hAnsi="Times New Roman" w:cs="Times New Roman"/>
                <w:color w:val="000000"/>
                <w:sz w:val="28"/>
                <w:szCs w:val="28"/>
                <w:lang w:eastAsia="ru-RU"/>
              </w:rPr>
              <w:t>Кезское</w:t>
            </w:r>
            <w:proofErr w:type="spellEnd"/>
          </w:p>
        </w:tc>
        <w:tc>
          <w:tcPr>
            <w:tcW w:w="1701" w:type="dxa"/>
          </w:tcPr>
          <w:p w:rsidR="008372DE" w:rsidRDefault="002E4E0F" w:rsidP="00F13C3E">
            <w:pPr>
              <w:pStyle w:val="a3"/>
              <w:ind w:left="0" w:right="-2"/>
              <w:jc w:val="center"/>
              <w:rPr>
                <w:rFonts w:ascii="Times New Roman" w:hAnsi="Times New Roman"/>
                <w:sz w:val="28"/>
                <w:szCs w:val="28"/>
                <w:lang w:eastAsia="ru-RU"/>
              </w:rPr>
            </w:pPr>
            <w:r>
              <w:rPr>
                <w:rFonts w:ascii="Times New Roman" w:hAnsi="Times New Roman"/>
                <w:sz w:val="28"/>
                <w:szCs w:val="28"/>
                <w:lang w:eastAsia="ru-RU"/>
              </w:rPr>
              <w:t>17</w:t>
            </w:r>
            <w:r w:rsidR="00F13C3E">
              <w:rPr>
                <w:rFonts w:ascii="Times New Roman" w:hAnsi="Times New Roman"/>
                <w:sz w:val="28"/>
                <w:szCs w:val="28"/>
                <w:lang w:eastAsia="ru-RU"/>
              </w:rPr>
              <w:t>2</w:t>
            </w:r>
          </w:p>
        </w:tc>
        <w:tc>
          <w:tcPr>
            <w:tcW w:w="1701" w:type="dxa"/>
          </w:tcPr>
          <w:p w:rsidR="008372DE" w:rsidRDefault="00EC3DE1"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9531,1</w:t>
            </w:r>
          </w:p>
        </w:tc>
        <w:tc>
          <w:tcPr>
            <w:tcW w:w="2517" w:type="dxa"/>
          </w:tcPr>
          <w:p w:rsidR="008372DE" w:rsidRDefault="00623940" w:rsidP="00CB4118">
            <w:pPr>
              <w:pStyle w:val="a3"/>
              <w:ind w:left="0" w:right="-2"/>
              <w:jc w:val="center"/>
              <w:rPr>
                <w:rFonts w:ascii="Times New Roman" w:hAnsi="Times New Roman"/>
                <w:sz w:val="28"/>
                <w:szCs w:val="28"/>
                <w:lang w:eastAsia="ru-RU"/>
              </w:rPr>
            </w:pPr>
            <w:r>
              <w:rPr>
                <w:rFonts w:ascii="Times New Roman" w:hAnsi="Times New Roman"/>
                <w:sz w:val="28"/>
                <w:szCs w:val="28"/>
                <w:lang w:eastAsia="ru-RU"/>
              </w:rPr>
              <w:t>8</w:t>
            </w:r>
            <w:r w:rsidR="00CB4118">
              <w:rPr>
                <w:rFonts w:ascii="Times New Roman" w:hAnsi="Times New Roman"/>
                <w:sz w:val="28"/>
                <w:szCs w:val="28"/>
                <w:lang w:eastAsia="ru-RU"/>
              </w:rPr>
              <w:t>89,9</w:t>
            </w:r>
          </w:p>
        </w:tc>
      </w:tr>
      <w:tr w:rsidR="008372DE" w:rsidTr="008372DE">
        <w:tc>
          <w:tcPr>
            <w:tcW w:w="675" w:type="dxa"/>
          </w:tcPr>
          <w:p w:rsidR="008372DE" w:rsidRPr="005826EF" w:rsidRDefault="008372DE" w:rsidP="0085386C">
            <w:pPr>
              <w:jc w:val="cente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5.</w:t>
            </w:r>
          </w:p>
        </w:tc>
        <w:tc>
          <w:tcPr>
            <w:tcW w:w="2977" w:type="dxa"/>
          </w:tcPr>
          <w:p w:rsidR="008372DE" w:rsidRPr="005826EF" w:rsidRDefault="008372DE" w:rsidP="0085386C">
            <w:pP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 </w:t>
            </w:r>
            <w:proofErr w:type="spellStart"/>
            <w:r w:rsidRPr="005826EF">
              <w:rPr>
                <w:rFonts w:ascii="Times New Roman" w:eastAsia="Times New Roman" w:hAnsi="Times New Roman" w:cs="Times New Roman"/>
                <w:color w:val="000000"/>
                <w:sz w:val="28"/>
                <w:szCs w:val="28"/>
                <w:lang w:eastAsia="ru-RU"/>
              </w:rPr>
              <w:t>Ключевское</w:t>
            </w:r>
            <w:proofErr w:type="spellEnd"/>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9</w:t>
            </w:r>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413,1</w:t>
            </w:r>
          </w:p>
        </w:tc>
        <w:tc>
          <w:tcPr>
            <w:tcW w:w="2517" w:type="dxa"/>
          </w:tcPr>
          <w:p w:rsidR="008372DE" w:rsidRDefault="00623940" w:rsidP="00CB4118">
            <w:pPr>
              <w:pStyle w:val="a3"/>
              <w:ind w:left="0" w:right="-2"/>
              <w:jc w:val="center"/>
              <w:rPr>
                <w:rFonts w:ascii="Times New Roman" w:hAnsi="Times New Roman"/>
                <w:sz w:val="28"/>
                <w:szCs w:val="28"/>
                <w:lang w:eastAsia="ru-RU"/>
              </w:rPr>
            </w:pPr>
            <w:r>
              <w:rPr>
                <w:rFonts w:ascii="Times New Roman" w:hAnsi="Times New Roman"/>
                <w:sz w:val="28"/>
                <w:szCs w:val="28"/>
                <w:lang w:eastAsia="ru-RU"/>
              </w:rPr>
              <w:t>45</w:t>
            </w:r>
            <w:r w:rsidR="00CB4118">
              <w:rPr>
                <w:rFonts w:ascii="Times New Roman" w:hAnsi="Times New Roman"/>
                <w:sz w:val="28"/>
                <w:szCs w:val="28"/>
                <w:lang w:eastAsia="ru-RU"/>
              </w:rPr>
              <w:t>6,0</w:t>
            </w:r>
          </w:p>
        </w:tc>
      </w:tr>
      <w:tr w:rsidR="008372DE" w:rsidTr="008372DE">
        <w:tc>
          <w:tcPr>
            <w:tcW w:w="675" w:type="dxa"/>
          </w:tcPr>
          <w:p w:rsidR="008372DE" w:rsidRPr="005826EF" w:rsidRDefault="008372DE" w:rsidP="0085386C">
            <w:pPr>
              <w:jc w:val="cente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6.</w:t>
            </w:r>
          </w:p>
        </w:tc>
        <w:tc>
          <w:tcPr>
            <w:tcW w:w="2977" w:type="dxa"/>
          </w:tcPr>
          <w:p w:rsidR="008372DE" w:rsidRPr="005826EF" w:rsidRDefault="008372DE" w:rsidP="0085386C">
            <w:pP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 </w:t>
            </w:r>
            <w:proofErr w:type="spellStart"/>
            <w:r w:rsidRPr="005826EF">
              <w:rPr>
                <w:rFonts w:ascii="Times New Roman" w:eastAsia="Times New Roman" w:hAnsi="Times New Roman" w:cs="Times New Roman"/>
                <w:color w:val="000000"/>
                <w:sz w:val="28"/>
                <w:szCs w:val="28"/>
                <w:lang w:eastAsia="ru-RU"/>
              </w:rPr>
              <w:t>Кузьминское</w:t>
            </w:r>
            <w:proofErr w:type="spellEnd"/>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8</w:t>
            </w:r>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372,4</w:t>
            </w:r>
          </w:p>
        </w:tc>
        <w:tc>
          <w:tcPr>
            <w:tcW w:w="2517" w:type="dxa"/>
          </w:tcPr>
          <w:p w:rsidR="008372DE" w:rsidRDefault="00225E27" w:rsidP="00CB4118">
            <w:pPr>
              <w:pStyle w:val="a3"/>
              <w:ind w:left="0" w:right="-2"/>
              <w:jc w:val="center"/>
              <w:rPr>
                <w:rFonts w:ascii="Times New Roman" w:hAnsi="Times New Roman"/>
                <w:sz w:val="28"/>
                <w:szCs w:val="28"/>
                <w:lang w:eastAsia="ru-RU"/>
              </w:rPr>
            </w:pPr>
            <w:r>
              <w:rPr>
                <w:rFonts w:ascii="Times New Roman" w:hAnsi="Times New Roman"/>
                <w:sz w:val="28"/>
                <w:szCs w:val="28"/>
                <w:lang w:eastAsia="ru-RU"/>
              </w:rPr>
              <w:t>4</w:t>
            </w:r>
            <w:r w:rsidR="00CB4118">
              <w:rPr>
                <w:rFonts w:ascii="Times New Roman" w:hAnsi="Times New Roman"/>
                <w:sz w:val="28"/>
                <w:szCs w:val="28"/>
                <w:lang w:eastAsia="ru-RU"/>
              </w:rPr>
              <w:t>4</w:t>
            </w:r>
            <w:r>
              <w:rPr>
                <w:rFonts w:ascii="Times New Roman" w:hAnsi="Times New Roman"/>
                <w:sz w:val="28"/>
                <w:szCs w:val="28"/>
                <w:lang w:eastAsia="ru-RU"/>
              </w:rPr>
              <w:t>3,3</w:t>
            </w:r>
          </w:p>
        </w:tc>
      </w:tr>
      <w:tr w:rsidR="008372DE" w:rsidTr="008372DE">
        <w:tc>
          <w:tcPr>
            <w:tcW w:w="675" w:type="dxa"/>
          </w:tcPr>
          <w:p w:rsidR="008372DE" w:rsidRPr="005826EF" w:rsidRDefault="008372DE" w:rsidP="0085386C">
            <w:pPr>
              <w:jc w:val="cente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7.</w:t>
            </w:r>
          </w:p>
        </w:tc>
        <w:tc>
          <w:tcPr>
            <w:tcW w:w="2977" w:type="dxa"/>
          </w:tcPr>
          <w:p w:rsidR="008372DE" w:rsidRPr="005826EF" w:rsidRDefault="008372DE" w:rsidP="0085386C">
            <w:pP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 </w:t>
            </w:r>
            <w:proofErr w:type="spellStart"/>
            <w:r w:rsidRPr="005826EF">
              <w:rPr>
                <w:rFonts w:ascii="Times New Roman" w:eastAsia="Times New Roman" w:hAnsi="Times New Roman" w:cs="Times New Roman"/>
                <w:color w:val="000000"/>
                <w:sz w:val="28"/>
                <w:szCs w:val="28"/>
                <w:lang w:eastAsia="ru-RU"/>
              </w:rPr>
              <w:t>Кулигинское</w:t>
            </w:r>
            <w:proofErr w:type="spellEnd"/>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6</w:t>
            </w:r>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429,7</w:t>
            </w:r>
          </w:p>
        </w:tc>
        <w:tc>
          <w:tcPr>
            <w:tcW w:w="2517" w:type="dxa"/>
          </w:tcPr>
          <w:p w:rsidR="008372DE" w:rsidRDefault="00225E27" w:rsidP="00225E27">
            <w:pPr>
              <w:pStyle w:val="a3"/>
              <w:ind w:left="0" w:right="-2"/>
              <w:jc w:val="center"/>
              <w:rPr>
                <w:rFonts w:ascii="Times New Roman" w:hAnsi="Times New Roman"/>
                <w:sz w:val="28"/>
                <w:szCs w:val="28"/>
                <w:lang w:eastAsia="ru-RU"/>
              </w:rPr>
            </w:pPr>
            <w:r>
              <w:rPr>
                <w:rFonts w:ascii="Times New Roman" w:hAnsi="Times New Roman"/>
                <w:sz w:val="28"/>
                <w:szCs w:val="28"/>
                <w:lang w:eastAsia="ru-RU"/>
              </w:rPr>
              <w:t>450,9</w:t>
            </w:r>
          </w:p>
        </w:tc>
      </w:tr>
      <w:tr w:rsidR="008372DE" w:rsidTr="008372DE">
        <w:tc>
          <w:tcPr>
            <w:tcW w:w="675" w:type="dxa"/>
          </w:tcPr>
          <w:p w:rsidR="008372DE" w:rsidRPr="005826EF" w:rsidRDefault="008372DE" w:rsidP="0085386C">
            <w:pPr>
              <w:jc w:val="cente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8.</w:t>
            </w:r>
          </w:p>
        </w:tc>
        <w:tc>
          <w:tcPr>
            <w:tcW w:w="2977" w:type="dxa"/>
          </w:tcPr>
          <w:p w:rsidR="008372DE" w:rsidRPr="005826EF" w:rsidRDefault="008372DE" w:rsidP="0085386C">
            <w:pP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 </w:t>
            </w:r>
            <w:proofErr w:type="spellStart"/>
            <w:r w:rsidRPr="005826EF">
              <w:rPr>
                <w:rFonts w:ascii="Times New Roman" w:eastAsia="Times New Roman" w:hAnsi="Times New Roman" w:cs="Times New Roman"/>
                <w:color w:val="000000"/>
                <w:sz w:val="28"/>
                <w:szCs w:val="28"/>
                <w:lang w:eastAsia="ru-RU"/>
              </w:rPr>
              <w:t>Мысовское</w:t>
            </w:r>
            <w:proofErr w:type="spellEnd"/>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3</w:t>
            </w:r>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91</w:t>
            </w:r>
          </w:p>
        </w:tc>
        <w:tc>
          <w:tcPr>
            <w:tcW w:w="2517" w:type="dxa"/>
          </w:tcPr>
          <w:p w:rsidR="008372DE" w:rsidRDefault="00225E27" w:rsidP="00225E27">
            <w:pPr>
              <w:pStyle w:val="a3"/>
              <w:ind w:left="0" w:right="-2"/>
              <w:jc w:val="center"/>
              <w:rPr>
                <w:rFonts w:ascii="Times New Roman" w:hAnsi="Times New Roman"/>
                <w:sz w:val="28"/>
                <w:szCs w:val="28"/>
                <w:lang w:eastAsia="ru-RU"/>
              </w:rPr>
            </w:pPr>
            <w:r>
              <w:rPr>
                <w:rFonts w:ascii="Times New Roman" w:hAnsi="Times New Roman"/>
                <w:sz w:val="28"/>
                <w:szCs w:val="28"/>
                <w:lang w:eastAsia="ru-RU"/>
              </w:rPr>
              <w:t>326,2</w:t>
            </w:r>
          </w:p>
        </w:tc>
      </w:tr>
      <w:tr w:rsidR="008372DE" w:rsidTr="008372DE">
        <w:tc>
          <w:tcPr>
            <w:tcW w:w="675" w:type="dxa"/>
          </w:tcPr>
          <w:p w:rsidR="008372DE" w:rsidRPr="005826EF" w:rsidRDefault="008372DE" w:rsidP="0085386C">
            <w:pPr>
              <w:jc w:val="cente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9.</w:t>
            </w:r>
          </w:p>
        </w:tc>
        <w:tc>
          <w:tcPr>
            <w:tcW w:w="2977" w:type="dxa"/>
          </w:tcPr>
          <w:p w:rsidR="008372DE" w:rsidRPr="005826EF" w:rsidRDefault="008372DE" w:rsidP="0085386C">
            <w:pP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 </w:t>
            </w:r>
            <w:proofErr w:type="spellStart"/>
            <w:r w:rsidRPr="005826EF">
              <w:rPr>
                <w:rFonts w:ascii="Times New Roman" w:eastAsia="Times New Roman" w:hAnsi="Times New Roman" w:cs="Times New Roman"/>
                <w:color w:val="000000"/>
                <w:sz w:val="28"/>
                <w:szCs w:val="28"/>
                <w:lang w:eastAsia="ru-RU"/>
              </w:rPr>
              <w:t>Новоунтемское</w:t>
            </w:r>
            <w:proofErr w:type="spellEnd"/>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6</w:t>
            </w:r>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230,9</w:t>
            </w:r>
          </w:p>
        </w:tc>
        <w:tc>
          <w:tcPr>
            <w:tcW w:w="2517" w:type="dxa"/>
          </w:tcPr>
          <w:p w:rsidR="008372DE" w:rsidRDefault="00225E27" w:rsidP="00225E27">
            <w:pPr>
              <w:pStyle w:val="a3"/>
              <w:ind w:left="0" w:right="-2"/>
              <w:jc w:val="center"/>
              <w:rPr>
                <w:rFonts w:ascii="Times New Roman" w:hAnsi="Times New Roman"/>
                <w:sz w:val="28"/>
                <w:szCs w:val="28"/>
                <w:lang w:eastAsia="ru-RU"/>
              </w:rPr>
            </w:pPr>
            <w:r>
              <w:rPr>
                <w:rFonts w:ascii="Times New Roman" w:hAnsi="Times New Roman"/>
                <w:sz w:val="28"/>
                <w:szCs w:val="28"/>
                <w:lang w:eastAsia="ru-RU"/>
              </w:rPr>
              <w:t>559,1</w:t>
            </w:r>
          </w:p>
        </w:tc>
      </w:tr>
      <w:tr w:rsidR="008372DE" w:rsidTr="008372DE">
        <w:tc>
          <w:tcPr>
            <w:tcW w:w="675" w:type="dxa"/>
          </w:tcPr>
          <w:p w:rsidR="008372DE" w:rsidRPr="005826EF" w:rsidRDefault="008372DE" w:rsidP="0085386C">
            <w:pPr>
              <w:jc w:val="cente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10.</w:t>
            </w:r>
          </w:p>
        </w:tc>
        <w:tc>
          <w:tcPr>
            <w:tcW w:w="2977" w:type="dxa"/>
          </w:tcPr>
          <w:p w:rsidR="008372DE" w:rsidRPr="005826EF" w:rsidRDefault="008372DE" w:rsidP="0085386C">
            <w:pP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 </w:t>
            </w:r>
            <w:proofErr w:type="spellStart"/>
            <w:r w:rsidRPr="005826EF">
              <w:rPr>
                <w:rFonts w:ascii="Times New Roman" w:eastAsia="Times New Roman" w:hAnsi="Times New Roman" w:cs="Times New Roman"/>
                <w:color w:val="000000"/>
                <w:sz w:val="28"/>
                <w:szCs w:val="28"/>
                <w:lang w:eastAsia="ru-RU"/>
              </w:rPr>
              <w:t>Поломское</w:t>
            </w:r>
            <w:proofErr w:type="spellEnd"/>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6</w:t>
            </w:r>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208,7</w:t>
            </w:r>
          </w:p>
        </w:tc>
        <w:tc>
          <w:tcPr>
            <w:tcW w:w="2517" w:type="dxa"/>
          </w:tcPr>
          <w:p w:rsidR="008372DE" w:rsidRDefault="00225E27" w:rsidP="00225E27">
            <w:pPr>
              <w:pStyle w:val="a3"/>
              <w:ind w:left="0" w:right="-2"/>
              <w:jc w:val="center"/>
              <w:rPr>
                <w:rFonts w:ascii="Times New Roman" w:hAnsi="Times New Roman"/>
                <w:sz w:val="28"/>
                <w:szCs w:val="28"/>
                <w:lang w:eastAsia="ru-RU"/>
              </w:rPr>
            </w:pPr>
            <w:r>
              <w:rPr>
                <w:rFonts w:ascii="Times New Roman" w:hAnsi="Times New Roman"/>
                <w:sz w:val="28"/>
                <w:szCs w:val="28"/>
                <w:lang w:eastAsia="ru-RU"/>
              </w:rPr>
              <w:t>361,1</w:t>
            </w:r>
          </w:p>
        </w:tc>
      </w:tr>
      <w:tr w:rsidR="008372DE" w:rsidTr="008372DE">
        <w:tc>
          <w:tcPr>
            <w:tcW w:w="675" w:type="dxa"/>
          </w:tcPr>
          <w:p w:rsidR="008372DE" w:rsidRPr="005826EF" w:rsidRDefault="008372DE" w:rsidP="0085386C">
            <w:pPr>
              <w:jc w:val="cente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11.</w:t>
            </w:r>
          </w:p>
        </w:tc>
        <w:tc>
          <w:tcPr>
            <w:tcW w:w="2977" w:type="dxa"/>
          </w:tcPr>
          <w:p w:rsidR="008372DE" w:rsidRPr="005826EF" w:rsidRDefault="008372DE" w:rsidP="0085386C">
            <w:pP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 </w:t>
            </w:r>
            <w:proofErr w:type="spellStart"/>
            <w:r w:rsidRPr="005826EF">
              <w:rPr>
                <w:rFonts w:ascii="Times New Roman" w:eastAsia="Times New Roman" w:hAnsi="Times New Roman" w:cs="Times New Roman"/>
                <w:color w:val="000000"/>
                <w:sz w:val="28"/>
                <w:szCs w:val="28"/>
                <w:lang w:eastAsia="ru-RU"/>
              </w:rPr>
              <w:t>Сосновоборское</w:t>
            </w:r>
            <w:proofErr w:type="spellEnd"/>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5</w:t>
            </w:r>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226</w:t>
            </w:r>
          </w:p>
        </w:tc>
        <w:tc>
          <w:tcPr>
            <w:tcW w:w="2517" w:type="dxa"/>
          </w:tcPr>
          <w:p w:rsidR="008372DE" w:rsidRDefault="00225E27" w:rsidP="00225E27">
            <w:pPr>
              <w:pStyle w:val="a3"/>
              <w:ind w:left="0" w:right="-2"/>
              <w:jc w:val="center"/>
              <w:rPr>
                <w:rFonts w:ascii="Times New Roman" w:hAnsi="Times New Roman"/>
                <w:sz w:val="28"/>
                <w:szCs w:val="28"/>
                <w:lang w:eastAsia="ru-RU"/>
              </w:rPr>
            </w:pPr>
            <w:r>
              <w:rPr>
                <w:rFonts w:ascii="Times New Roman" w:hAnsi="Times New Roman"/>
                <w:sz w:val="28"/>
                <w:szCs w:val="28"/>
                <w:lang w:eastAsia="ru-RU"/>
              </w:rPr>
              <w:t>264,3</w:t>
            </w:r>
          </w:p>
        </w:tc>
      </w:tr>
      <w:tr w:rsidR="008372DE" w:rsidTr="008372DE">
        <w:tc>
          <w:tcPr>
            <w:tcW w:w="675" w:type="dxa"/>
          </w:tcPr>
          <w:p w:rsidR="008372DE" w:rsidRPr="005826EF" w:rsidRDefault="008372DE" w:rsidP="0085386C">
            <w:pPr>
              <w:jc w:val="cente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12.</w:t>
            </w:r>
          </w:p>
        </w:tc>
        <w:tc>
          <w:tcPr>
            <w:tcW w:w="2977" w:type="dxa"/>
          </w:tcPr>
          <w:p w:rsidR="008372DE" w:rsidRPr="005826EF" w:rsidRDefault="008372DE" w:rsidP="0085386C">
            <w:pP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 </w:t>
            </w:r>
            <w:proofErr w:type="spellStart"/>
            <w:r w:rsidRPr="005826EF">
              <w:rPr>
                <w:rFonts w:ascii="Times New Roman" w:eastAsia="Times New Roman" w:hAnsi="Times New Roman" w:cs="Times New Roman"/>
                <w:color w:val="000000"/>
                <w:sz w:val="28"/>
                <w:szCs w:val="28"/>
                <w:lang w:eastAsia="ru-RU"/>
              </w:rPr>
              <w:t>Степаненское</w:t>
            </w:r>
            <w:proofErr w:type="spellEnd"/>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4</w:t>
            </w:r>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130,3</w:t>
            </w:r>
          </w:p>
        </w:tc>
        <w:tc>
          <w:tcPr>
            <w:tcW w:w="2517" w:type="dxa"/>
          </w:tcPr>
          <w:p w:rsidR="008372DE" w:rsidRDefault="00225E27" w:rsidP="00225E27">
            <w:pPr>
              <w:pStyle w:val="a3"/>
              <w:ind w:left="0" w:right="-2"/>
              <w:jc w:val="center"/>
              <w:rPr>
                <w:rFonts w:ascii="Times New Roman" w:hAnsi="Times New Roman"/>
                <w:sz w:val="28"/>
                <w:szCs w:val="28"/>
                <w:lang w:eastAsia="ru-RU"/>
              </w:rPr>
            </w:pPr>
            <w:r>
              <w:rPr>
                <w:rFonts w:ascii="Times New Roman" w:hAnsi="Times New Roman"/>
                <w:sz w:val="28"/>
                <w:szCs w:val="28"/>
                <w:lang w:eastAsia="ru-RU"/>
              </w:rPr>
              <w:t>193,6</w:t>
            </w:r>
          </w:p>
        </w:tc>
      </w:tr>
      <w:tr w:rsidR="008372DE" w:rsidTr="008372DE">
        <w:tc>
          <w:tcPr>
            <w:tcW w:w="675" w:type="dxa"/>
          </w:tcPr>
          <w:p w:rsidR="008372DE" w:rsidRPr="005826EF" w:rsidRDefault="008372DE" w:rsidP="0085386C">
            <w:pPr>
              <w:jc w:val="cente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13.</w:t>
            </w:r>
          </w:p>
        </w:tc>
        <w:tc>
          <w:tcPr>
            <w:tcW w:w="2977" w:type="dxa"/>
          </w:tcPr>
          <w:p w:rsidR="008372DE" w:rsidRPr="005826EF" w:rsidRDefault="008372DE" w:rsidP="0085386C">
            <w:pP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 </w:t>
            </w:r>
            <w:proofErr w:type="spellStart"/>
            <w:r w:rsidRPr="005826EF">
              <w:rPr>
                <w:rFonts w:ascii="Times New Roman" w:eastAsia="Times New Roman" w:hAnsi="Times New Roman" w:cs="Times New Roman"/>
                <w:color w:val="000000"/>
                <w:sz w:val="28"/>
                <w:szCs w:val="28"/>
                <w:lang w:eastAsia="ru-RU"/>
              </w:rPr>
              <w:t>Сюрзинское</w:t>
            </w:r>
            <w:proofErr w:type="spellEnd"/>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2</w:t>
            </w:r>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123,9</w:t>
            </w:r>
          </w:p>
        </w:tc>
        <w:tc>
          <w:tcPr>
            <w:tcW w:w="2517" w:type="dxa"/>
          </w:tcPr>
          <w:p w:rsidR="008372DE" w:rsidRDefault="00225E27" w:rsidP="00225E27">
            <w:pPr>
              <w:pStyle w:val="a3"/>
              <w:ind w:left="0" w:right="-2"/>
              <w:jc w:val="center"/>
              <w:rPr>
                <w:rFonts w:ascii="Times New Roman" w:hAnsi="Times New Roman"/>
                <w:sz w:val="28"/>
                <w:szCs w:val="28"/>
                <w:lang w:eastAsia="ru-RU"/>
              </w:rPr>
            </w:pPr>
            <w:r>
              <w:rPr>
                <w:rFonts w:ascii="Times New Roman" w:hAnsi="Times New Roman"/>
                <w:sz w:val="28"/>
                <w:szCs w:val="28"/>
                <w:lang w:eastAsia="ru-RU"/>
              </w:rPr>
              <w:t>421,4</w:t>
            </w:r>
          </w:p>
        </w:tc>
      </w:tr>
      <w:tr w:rsidR="008372DE" w:rsidTr="008372DE">
        <w:tc>
          <w:tcPr>
            <w:tcW w:w="675" w:type="dxa"/>
          </w:tcPr>
          <w:p w:rsidR="008372DE" w:rsidRPr="005826EF" w:rsidRDefault="008372DE" w:rsidP="0085386C">
            <w:pPr>
              <w:jc w:val="cente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14.</w:t>
            </w:r>
          </w:p>
        </w:tc>
        <w:tc>
          <w:tcPr>
            <w:tcW w:w="2977" w:type="dxa"/>
          </w:tcPr>
          <w:p w:rsidR="008372DE" w:rsidRPr="005826EF" w:rsidRDefault="008372DE" w:rsidP="0085386C">
            <w:pP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 Чепецкое</w:t>
            </w:r>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16</w:t>
            </w:r>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608,1</w:t>
            </w:r>
          </w:p>
        </w:tc>
        <w:tc>
          <w:tcPr>
            <w:tcW w:w="2517" w:type="dxa"/>
          </w:tcPr>
          <w:p w:rsidR="008372DE" w:rsidRDefault="00225E27" w:rsidP="00225E27">
            <w:pPr>
              <w:pStyle w:val="a3"/>
              <w:ind w:left="0" w:right="-2"/>
              <w:jc w:val="center"/>
              <w:rPr>
                <w:rFonts w:ascii="Times New Roman" w:hAnsi="Times New Roman"/>
                <w:sz w:val="28"/>
                <w:szCs w:val="28"/>
                <w:lang w:eastAsia="ru-RU"/>
              </w:rPr>
            </w:pPr>
            <w:r>
              <w:rPr>
                <w:rFonts w:ascii="Times New Roman" w:hAnsi="Times New Roman"/>
                <w:sz w:val="28"/>
                <w:szCs w:val="28"/>
                <w:lang w:eastAsia="ru-RU"/>
              </w:rPr>
              <w:t>309,6</w:t>
            </w:r>
          </w:p>
        </w:tc>
      </w:tr>
      <w:tr w:rsidR="008372DE" w:rsidTr="008372DE">
        <w:tc>
          <w:tcPr>
            <w:tcW w:w="675" w:type="dxa"/>
          </w:tcPr>
          <w:p w:rsidR="008372DE" w:rsidRPr="005826EF" w:rsidRDefault="008372DE" w:rsidP="0085386C">
            <w:pPr>
              <w:jc w:val="cente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15.</w:t>
            </w:r>
          </w:p>
        </w:tc>
        <w:tc>
          <w:tcPr>
            <w:tcW w:w="2977" w:type="dxa"/>
          </w:tcPr>
          <w:p w:rsidR="008372DE" w:rsidRPr="005826EF" w:rsidRDefault="008372DE" w:rsidP="0085386C">
            <w:pP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xml:space="preserve"> </w:t>
            </w:r>
            <w:proofErr w:type="spellStart"/>
            <w:r w:rsidRPr="005826EF">
              <w:rPr>
                <w:rFonts w:ascii="Times New Roman" w:eastAsia="Times New Roman" w:hAnsi="Times New Roman" w:cs="Times New Roman"/>
                <w:color w:val="000000"/>
                <w:sz w:val="28"/>
                <w:szCs w:val="28"/>
                <w:lang w:eastAsia="ru-RU"/>
              </w:rPr>
              <w:t>Юскинское</w:t>
            </w:r>
            <w:proofErr w:type="spellEnd"/>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5</w:t>
            </w:r>
          </w:p>
        </w:tc>
        <w:tc>
          <w:tcPr>
            <w:tcW w:w="1701" w:type="dxa"/>
          </w:tcPr>
          <w:p w:rsidR="008372DE" w:rsidRDefault="002E4E0F"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201,9</w:t>
            </w:r>
          </w:p>
        </w:tc>
        <w:tc>
          <w:tcPr>
            <w:tcW w:w="2517" w:type="dxa"/>
          </w:tcPr>
          <w:p w:rsidR="008372DE" w:rsidRDefault="00225E27" w:rsidP="00225E27">
            <w:pPr>
              <w:pStyle w:val="a3"/>
              <w:ind w:left="0" w:right="-2"/>
              <w:jc w:val="center"/>
              <w:rPr>
                <w:rFonts w:ascii="Times New Roman" w:hAnsi="Times New Roman"/>
                <w:sz w:val="28"/>
                <w:szCs w:val="28"/>
                <w:lang w:eastAsia="ru-RU"/>
              </w:rPr>
            </w:pPr>
            <w:r>
              <w:rPr>
                <w:rFonts w:ascii="Times New Roman" w:hAnsi="Times New Roman"/>
                <w:sz w:val="28"/>
                <w:szCs w:val="28"/>
                <w:lang w:eastAsia="ru-RU"/>
              </w:rPr>
              <w:t>370,5</w:t>
            </w:r>
          </w:p>
        </w:tc>
      </w:tr>
      <w:tr w:rsidR="008372DE" w:rsidTr="008372DE">
        <w:tc>
          <w:tcPr>
            <w:tcW w:w="675" w:type="dxa"/>
          </w:tcPr>
          <w:p w:rsidR="008372DE" w:rsidRPr="005826EF" w:rsidRDefault="008372DE" w:rsidP="0085386C">
            <w:pPr>
              <w:jc w:val="center"/>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 </w:t>
            </w:r>
          </w:p>
        </w:tc>
        <w:tc>
          <w:tcPr>
            <w:tcW w:w="2977" w:type="dxa"/>
          </w:tcPr>
          <w:p w:rsidR="008372DE" w:rsidRPr="005826EF" w:rsidRDefault="008372DE" w:rsidP="0085386C">
            <w:pPr>
              <w:jc w:val="both"/>
              <w:rPr>
                <w:rFonts w:ascii="Times New Roman" w:eastAsia="Times New Roman" w:hAnsi="Times New Roman" w:cs="Times New Roman"/>
                <w:color w:val="000000"/>
                <w:sz w:val="28"/>
                <w:szCs w:val="28"/>
                <w:lang w:eastAsia="ru-RU"/>
              </w:rPr>
            </w:pPr>
            <w:r w:rsidRPr="005826EF">
              <w:rPr>
                <w:rFonts w:ascii="Times New Roman" w:eastAsia="Times New Roman" w:hAnsi="Times New Roman" w:cs="Times New Roman"/>
                <w:color w:val="000000"/>
                <w:sz w:val="28"/>
                <w:szCs w:val="28"/>
                <w:lang w:eastAsia="ru-RU"/>
              </w:rPr>
              <w:t>Итого:</w:t>
            </w:r>
          </w:p>
        </w:tc>
        <w:tc>
          <w:tcPr>
            <w:tcW w:w="1701" w:type="dxa"/>
          </w:tcPr>
          <w:p w:rsidR="008372DE" w:rsidRDefault="00584F00" w:rsidP="00F13C3E">
            <w:pPr>
              <w:pStyle w:val="a3"/>
              <w:ind w:left="0" w:right="-2"/>
              <w:jc w:val="center"/>
              <w:rPr>
                <w:rFonts w:ascii="Times New Roman" w:hAnsi="Times New Roman"/>
                <w:sz w:val="28"/>
                <w:szCs w:val="28"/>
                <w:lang w:eastAsia="ru-RU"/>
              </w:rPr>
            </w:pPr>
            <w:r>
              <w:rPr>
                <w:rFonts w:ascii="Times New Roman" w:hAnsi="Times New Roman"/>
                <w:sz w:val="28"/>
                <w:szCs w:val="28"/>
                <w:lang w:eastAsia="ru-RU"/>
              </w:rPr>
              <w:t>2</w:t>
            </w:r>
            <w:r w:rsidR="00F13C3E">
              <w:rPr>
                <w:rFonts w:ascii="Times New Roman" w:hAnsi="Times New Roman"/>
                <w:sz w:val="28"/>
                <w:szCs w:val="28"/>
                <w:lang w:eastAsia="ru-RU"/>
              </w:rPr>
              <w:t>61</w:t>
            </w:r>
          </w:p>
        </w:tc>
        <w:tc>
          <w:tcPr>
            <w:tcW w:w="1701" w:type="dxa"/>
          </w:tcPr>
          <w:p w:rsidR="008372DE" w:rsidRDefault="00EC3DE1" w:rsidP="00584F00">
            <w:pPr>
              <w:pStyle w:val="a3"/>
              <w:ind w:left="0" w:right="-2"/>
              <w:jc w:val="center"/>
              <w:rPr>
                <w:rFonts w:ascii="Times New Roman" w:hAnsi="Times New Roman"/>
                <w:sz w:val="28"/>
                <w:szCs w:val="28"/>
                <w:lang w:eastAsia="ru-RU"/>
              </w:rPr>
            </w:pPr>
            <w:r>
              <w:rPr>
                <w:rFonts w:ascii="Times New Roman" w:hAnsi="Times New Roman"/>
                <w:sz w:val="28"/>
                <w:szCs w:val="28"/>
                <w:lang w:eastAsia="ru-RU"/>
              </w:rPr>
              <w:t>13442,7</w:t>
            </w:r>
          </w:p>
        </w:tc>
        <w:tc>
          <w:tcPr>
            <w:tcW w:w="2517" w:type="dxa"/>
          </w:tcPr>
          <w:p w:rsidR="008372DE" w:rsidRDefault="00225E27" w:rsidP="00225E27">
            <w:pPr>
              <w:pStyle w:val="a3"/>
              <w:ind w:left="0" w:right="-2"/>
              <w:jc w:val="center"/>
              <w:rPr>
                <w:rFonts w:ascii="Times New Roman" w:hAnsi="Times New Roman"/>
                <w:sz w:val="28"/>
                <w:szCs w:val="28"/>
                <w:lang w:eastAsia="ru-RU"/>
              </w:rPr>
            </w:pPr>
            <w:r>
              <w:rPr>
                <w:rFonts w:ascii="Times New Roman" w:hAnsi="Times New Roman"/>
                <w:sz w:val="28"/>
                <w:szCs w:val="28"/>
                <w:lang w:eastAsia="ru-RU"/>
              </w:rPr>
              <w:t>647,2</w:t>
            </w:r>
          </w:p>
        </w:tc>
      </w:tr>
    </w:tbl>
    <w:p w:rsidR="008372DE" w:rsidRDefault="008372DE" w:rsidP="007D29DC">
      <w:pPr>
        <w:pStyle w:val="a3"/>
        <w:spacing w:after="0" w:line="240" w:lineRule="auto"/>
        <w:ind w:left="0" w:right="-2"/>
        <w:jc w:val="both"/>
        <w:rPr>
          <w:rFonts w:ascii="Times New Roman" w:hAnsi="Times New Roman"/>
          <w:sz w:val="28"/>
          <w:szCs w:val="28"/>
          <w:lang w:eastAsia="ru-RU"/>
        </w:rPr>
      </w:pPr>
    </w:p>
    <w:p w:rsidR="00B063F8" w:rsidRDefault="00FA427A" w:rsidP="007D29DC">
      <w:pPr>
        <w:pStyle w:val="a3"/>
        <w:spacing w:after="0" w:line="240" w:lineRule="auto"/>
        <w:ind w:left="0" w:right="-2"/>
        <w:jc w:val="both"/>
        <w:rPr>
          <w:rFonts w:ascii="Times New Roman" w:hAnsi="Times New Roman"/>
          <w:bCs/>
          <w:sz w:val="28"/>
          <w:szCs w:val="28"/>
          <w:lang w:eastAsia="ru-RU"/>
        </w:rPr>
      </w:pPr>
      <w:r>
        <w:rPr>
          <w:rFonts w:ascii="Times New Roman" w:hAnsi="Times New Roman"/>
          <w:sz w:val="28"/>
          <w:szCs w:val="28"/>
          <w:lang w:eastAsia="ru-RU"/>
        </w:rPr>
        <w:lastRenderedPageBreak/>
        <w:t xml:space="preserve">      На 01.01.2015 года осуществляло деятельность </w:t>
      </w:r>
      <w:r w:rsidRPr="00B54163">
        <w:rPr>
          <w:rFonts w:ascii="Times New Roman" w:hAnsi="Times New Roman"/>
          <w:sz w:val="28"/>
          <w:szCs w:val="28"/>
          <w:lang w:eastAsia="ru-RU"/>
        </w:rPr>
        <w:t>26</w:t>
      </w:r>
      <w:r>
        <w:rPr>
          <w:rFonts w:ascii="Times New Roman" w:hAnsi="Times New Roman"/>
          <w:sz w:val="28"/>
          <w:szCs w:val="28"/>
          <w:lang w:eastAsia="ru-RU"/>
        </w:rPr>
        <w:t>5</w:t>
      </w:r>
      <w:r w:rsidRPr="00B54163">
        <w:rPr>
          <w:rFonts w:ascii="Times New Roman" w:hAnsi="Times New Roman"/>
          <w:sz w:val="28"/>
          <w:szCs w:val="28"/>
          <w:lang w:eastAsia="ru-RU"/>
        </w:rPr>
        <w:t xml:space="preserve"> объект торговли площадью 125</w:t>
      </w:r>
      <w:r>
        <w:rPr>
          <w:rFonts w:ascii="Times New Roman" w:hAnsi="Times New Roman"/>
          <w:sz w:val="28"/>
          <w:szCs w:val="28"/>
          <w:lang w:eastAsia="ru-RU"/>
        </w:rPr>
        <w:t>0</w:t>
      </w:r>
      <w:r w:rsidRPr="00B54163">
        <w:rPr>
          <w:rFonts w:ascii="Times New Roman" w:hAnsi="Times New Roman"/>
          <w:sz w:val="28"/>
          <w:szCs w:val="28"/>
          <w:lang w:eastAsia="ru-RU"/>
        </w:rPr>
        <w:t>4 кв. м,</w:t>
      </w:r>
      <w:r>
        <w:rPr>
          <w:rFonts w:ascii="Times New Roman" w:hAnsi="Times New Roman"/>
          <w:sz w:val="28"/>
          <w:szCs w:val="28"/>
          <w:lang w:eastAsia="ru-RU"/>
        </w:rPr>
        <w:t xml:space="preserve"> обеспеченность</w:t>
      </w:r>
      <w:r w:rsidRPr="004C3256">
        <w:rPr>
          <w:rFonts w:ascii="Times New Roman" w:hAnsi="Times New Roman"/>
          <w:bCs/>
          <w:sz w:val="28"/>
          <w:szCs w:val="28"/>
          <w:lang w:eastAsia="ru-RU"/>
        </w:rPr>
        <w:t xml:space="preserve"> </w:t>
      </w:r>
      <w:r w:rsidRPr="00B54163">
        <w:rPr>
          <w:rFonts w:ascii="Times New Roman" w:hAnsi="Times New Roman"/>
          <w:bCs/>
          <w:sz w:val="28"/>
          <w:szCs w:val="28"/>
          <w:lang w:eastAsia="ru-RU"/>
        </w:rPr>
        <w:t xml:space="preserve"> населения района площадью торговых объектов</w:t>
      </w:r>
      <w:r>
        <w:rPr>
          <w:rFonts w:ascii="Times New Roman" w:hAnsi="Times New Roman"/>
          <w:bCs/>
          <w:sz w:val="28"/>
          <w:szCs w:val="28"/>
          <w:lang w:eastAsia="ru-RU"/>
        </w:rPr>
        <w:t xml:space="preserve"> составляло 584,8 кв.м. на 1000 человек населения.</w:t>
      </w:r>
    </w:p>
    <w:p w:rsidR="00FA427A" w:rsidRDefault="00FA427A" w:rsidP="00FA427A">
      <w:pPr>
        <w:pStyle w:val="a3"/>
        <w:spacing w:after="0" w:line="240" w:lineRule="auto"/>
        <w:ind w:left="0" w:right="-2"/>
        <w:jc w:val="both"/>
        <w:rPr>
          <w:rFonts w:ascii="Times New Roman" w:hAnsi="Times New Roman"/>
          <w:bCs/>
          <w:sz w:val="28"/>
          <w:szCs w:val="28"/>
          <w:lang w:eastAsia="ru-RU"/>
        </w:rPr>
      </w:pPr>
      <w:r>
        <w:rPr>
          <w:rFonts w:ascii="Times New Roman" w:hAnsi="Times New Roman"/>
          <w:bCs/>
          <w:sz w:val="28"/>
          <w:szCs w:val="28"/>
          <w:lang w:eastAsia="ru-RU"/>
        </w:rPr>
        <w:t xml:space="preserve">     </w:t>
      </w:r>
      <w:r>
        <w:rPr>
          <w:rFonts w:ascii="Times New Roman" w:hAnsi="Times New Roman"/>
          <w:sz w:val="28"/>
          <w:szCs w:val="28"/>
          <w:lang w:eastAsia="ru-RU"/>
        </w:rPr>
        <w:t>На 01.01.201</w:t>
      </w:r>
      <w:r w:rsidR="007E385D">
        <w:rPr>
          <w:rFonts w:ascii="Times New Roman" w:hAnsi="Times New Roman"/>
          <w:sz w:val="28"/>
          <w:szCs w:val="28"/>
          <w:lang w:eastAsia="ru-RU"/>
        </w:rPr>
        <w:t>6</w:t>
      </w:r>
      <w:r>
        <w:rPr>
          <w:rFonts w:ascii="Times New Roman" w:hAnsi="Times New Roman"/>
          <w:sz w:val="28"/>
          <w:szCs w:val="28"/>
          <w:lang w:eastAsia="ru-RU"/>
        </w:rPr>
        <w:t xml:space="preserve"> года осуществляло деятельность </w:t>
      </w:r>
      <w:r w:rsidRPr="00B54163">
        <w:rPr>
          <w:rFonts w:ascii="Times New Roman" w:hAnsi="Times New Roman"/>
          <w:sz w:val="28"/>
          <w:szCs w:val="28"/>
          <w:lang w:eastAsia="ru-RU"/>
        </w:rPr>
        <w:t>2</w:t>
      </w:r>
      <w:r w:rsidR="007E385D">
        <w:rPr>
          <w:rFonts w:ascii="Times New Roman" w:hAnsi="Times New Roman"/>
          <w:sz w:val="28"/>
          <w:szCs w:val="28"/>
          <w:lang w:eastAsia="ru-RU"/>
        </w:rPr>
        <w:t>59</w:t>
      </w:r>
      <w:r w:rsidRPr="00B54163">
        <w:rPr>
          <w:rFonts w:ascii="Times New Roman" w:hAnsi="Times New Roman"/>
          <w:sz w:val="28"/>
          <w:szCs w:val="28"/>
          <w:lang w:eastAsia="ru-RU"/>
        </w:rPr>
        <w:t xml:space="preserve"> объект торговли площадью 12</w:t>
      </w:r>
      <w:r w:rsidR="007E385D">
        <w:rPr>
          <w:rFonts w:ascii="Times New Roman" w:hAnsi="Times New Roman"/>
          <w:sz w:val="28"/>
          <w:szCs w:val="28"/>
          <w:lang w:eastAsia="ru-RU"/>
        </w:rPr>
        <w:t>741</w:t>
      </w:r>
      <w:r w:rsidRPr="00B54163">
        <w:rPr>
          <w:rFonts w:ascii="Times New Roman" w:hAnsi="Times New Roman"/>
          <w:sz w:val="28"/>
          <w:szCs w:val="28"/>
          <w:lang w:eastAsia="ru-RU"/>
        </w:rPr>
        <w:t xml:space="preserve"> кв. м,</w:t>
      </w:r>
      <w:r>
        <w:rPr>
          <w:rFonts w:ascii="Times New Roman" w:hAnsi="Times New Roman"/>
          <w:sz w:val="28"/>
          <w:szCs w:val="28"/>
          <w:lang w:eastAsia="ru-RU"/>
        </w:rPr>
        <w:t xml:space="preserve"> обеспеченность</w:t>
      </w:r>
      <w:r w:rsidRPr="004C3256">
        <w:rPr>
          <w:rFonts w:ascii="Times New Roman" w:hAnsi="Times New Roman"/>
          <w:bCs/>
          <w:sz w:val="28"/>
          <w:szCs w:val="28"/>
          <w:lang w:eastAsia="ru-RU"/>
        </w:rPr>
        <w:t xml:space="preserve"> </w:t>
      </w:r>
      <w:r w:rsidRPr="00B54163">
        <w:rPr>
          <w:rFonts w:ascii="Times New Roman" w:hAnsi="Times New Roman"/>
          <w:bCs/>
          <w:sz w:val="28"/>
          <w:szCs w:val="28"/>
          <w:lang w:eastAsia="ru-RU"/>
        </w:rPr>
        <w:t xml:space="preserve"> населения района площадью торговых объектов</w:t>
      </w:r>
      <w:r>
        <w:rPr>
          <w:rFonts w:ascii="Times New Roman" w:hAnsi="Times New Roman"/>
          <w:bCs/>
          <w:sz w:val="28"/>
          <w:szCs w:val="28"/>
          <w:lang w:eastAsia="ru-RU"/>
        </w:rPr>
        <w:t xml:space="preserve"> составляло 5</w:t>
      </w:r>
      <w:r w:rsidR="007E385D">
        <w:rPr>
          <w:rFonts w:ascii="Times New Roman" w:hAnsi="Times New Roman"/>
          <w:bCs/>
          <w:sz w:val="28"/>
          <w:szCs w:val="28"/>
          <w:lang w:eastAsia="ru-RU"/>
        </w:rPr>
        <w:t>9</w:t>
      </w:r>
      <w:r>
        <w:rPr>
          <w:rFonts w:ascii="Times New Roman" w:hAnsi="Times New Roman"/>
          <w:bCs/>
          <w:sz w:val="28"/>
          <w:szCs w:val="28"/>
          <w:lang w:eastAsia="ru-RU"/>
        </w:rPr>
        <w:t>8,</w:t>
      </w:r>
      <w:r w:rsidR="007E385D">
        <w:rPr>
          <w:rFonts w:ascii="Times New Roman" w:hAnsi="Times New Roman"/>
          <w:bCs/>
          <w:sz w:val="28"/>
          <w:szCs w:val="28"/>
          <w:lang w:eastAsia="ru-RU"/>
        </w:rPr>
        <w:t>9</w:t>
      </w:r>
      <w:r>
        <w:rPr>
          <w:rFonts w:ascii="Times New Roman" w:hAnsi="Times New Roman"/>
          <w:bCs/>
          <w:sz w:val="28"/>
          <w:szCs w:val="28"/>
          <w:lang w:eastAsia="ru-RU"/>
        </w:rPr>
        <w:t xml:space="preserve"> кв.м. на 1000 человек населения.</w:t>
      </w:r>
    </w:p>
    <w:p w:rsidR="001A761E" w:rsidRDefault="007E385D" w:rsidP="008C570B">
      <w:pPr>
        <w:pStyle w:val="a3"/>
        <w:spacing w:after="0" w:line="240" w:lineRule="auto"/>
        <w:ind w:left="0" w:right="-2"/>
        <w:jc w:val="both"/>
        <w:rPr>
          <w:rFonts w:ascii="Times New Roman" w:hAnsi="Times New Roman"/>
          <w:sz w:val="28"/>
          <w:szCs w:val="28"/>
        </w:rPr>
      </w:pPr>
      <w:r>
        <w:rPr>
          <w:rFonts w:ascii="Times New Roman" w:hAnsi="Times New Roman"/>
          <w:bCs/>
          <w:sz w:val="28"/>
          <w:szCs w:val="28"/>
          <w:lang w:eastAsia="ru-RU"/>
        </w:rPr>
        <w:t xml:space="preserve">    На территории района </w:t>
      </w:r>
      <w:r w:rsidR="00BE6063">
        <w:rPr>
          <w:rFonts w:ascii="Times New Roman" w:hAnsi="Times New Roman"/>
          <w:bCs/>
          <w:sz w:val="28"/>
          <w:szCs w:val="28"/>
          <w:lang w:eastAsia="ru-RU"/>
        </w:rPr>
        <w:t>на 01.</w:t>
      </w:r>
      <w:r w:rsidR="00F56EB6">
        <w:rPr>
          <w:rFonts w:ascii="Times New Roman" w:hAnsi="Times New Roman"/>
          <w:bCs/>
          <w:sz w:val="28"/>
          <w:szCs w:val="28"/>
          <w:lang w:eastAsia="ru-RU"/>
        </w:rPr>
        <w:t>01</w:t>
      </w:r>
      <w:r w:rsidR="00BE6063">
        <w:rPr>
          <w:rFonts w:ascii="Times New Roman" w:hAnsi="Times New Roman"/>
          <w:bCs/>
          <w:sz w:val="28"/>
          <w:szCs w:val="28"/>
          <w:lang w:eastAsia="ru-RU"/>
        </w:rPr>
        <w:t>.201</w:t>
      </w:r>
      <w:r w:rsidR="00F56EB6">
        <w:rPr>
          <w:rFonts w:ascii="Times New Roman" w:hAnsi="Times New Roman"/>
          <w:bCs/>
          <w:sz w:val="28"/>
          <w:szCs w:val="28"/>
          <w:lang w:eastAsia="ru-RU"/>
        </w:rPr>
        <w:t>5</w:t>
      </w:r>
      <w:r w:rsidR="00BE6063">
        <w:rPr>
          <w:rFonts w:ascii="Times New Roman" w:hAnsi="Times New Roman"/>
          <w:bCs/>
          <w:sz w:val="28"/>
          <w:szCs w:val="28"/>
          <w:lang w:eastAsia="ru-RU"/>
        </w:rPr>
        <w:t xml:space="preserve"> года 2</w:t>
      </w:r>
      <w:r w:rsidR="00F56EB6">
        <w:rPr>
          <w:rFonts w:ascii="Times New Roman" w:hAnsi="Times New Roman"/>
          <w:bCs/>
          <w:sz w:val="28"/>
          <w:szCs w:val="28"/>
          <w:lang w:eastAsia="ru-RU"/>
        </w:rPr>
        <w:t>9</w:t>
      </w:r>
      <w:r w:rsidR="00BE6063">
        <w:rPr>
          <w:rFonts w:ascii="Times New Roman" w:hAnsi="Times New Roman"/>
          <w:bCs/>
          <w:sz w:val="28"/>
          <w:szCs w:val="28"/>
          <w:lang w:eastAsia="ru-RU"/>
        </w:rPr>
        <w:t xml:space="preserve"> предприятий </w:t>
      </w:r>
      <w:r>
        <w:rPr>
          <w:rFonts w:ascii="Times New Roman" w:hAnsi="Times New Roman"/>
          <w:bCs/>
          <w:sz w:val="28"/>
          <w:szCs w:val="28"/>
          <w:lang w:eastAsia="ru-RU"/>
        </w:rPr>
        <w:t>оказыва</w:t>
      </w:r>
      <w:r w:rsidR="001A761E">
        <w:rPr>
          <w:rFonts w:ascii="Times New Roman" w:hAnsi="Times New Roman"/>
          <w:bCs/>
          <w:sz w:val="28"/>
          <w:szCs w:val="28"/>
          <w:lang w:eastAsia="ru-RU"/>
        </w:rPr>
        <w:t>ли</w:t>
      </w:r>
      <w:r>
        <w:rPr>
          <w:rFonts w:ascii="Times New Roman" w:hAnsi="Times New Roman"/>
          <w:bCs/>
          <w:sz w:val="28"/>
          <w:szCs w:val="28"/>
          <w:lang w:eastAsia="ru-RU"/>
        </w:rPr>
        <w:t xml:space="preserve"> услуги по </w:t>
      </w:r>
      <w:r w:rsidR="00BE6063">
        <w:rPr>
          <w:rFonts w:ascii="Times New Roman" w:hAnsi="Times New Roman"/>
          <w:bCs/>
          <w:sz w:val="28"/>
          <w:szCs w:val="28"/>
          <w:lang w:eastAsia="ru-RU"/>
        </w:rPr>
        <w:t xml:space="preserve">общественному питанию, из них </w:t>
      </w:r>
      <w:r w:rsidR="00F56EB6">
        <w:rPr>
          <w:rFonts w:ascii="Times New Roman" w:hAnsi="Times New Roman"/>
          <w:bCs/>
          <w:sz w:val="28"/>
          <w:szCs w:val="28"/>
          <w:lang w:eastAsia="ru-RU"/>
        </w:rPr>
        <w:t>7</w:t>
      </w:r>
      <w:r w:rsidR="00BE6063">
        <w:rPr>
          <w:rFonts w:ascii="Times New Roman" w:hAnsi="Times New Roman"/>
          <w:bCs/>
          <w:sz w:val="28"/>
          <w:szCs w:val="28"/>
          <w:lang w:eastAsia="ru-RU"/>
        </w:rPr>
        <w:t xml:space="preserve"> общедоступных, 3 на </w:t>
      </w:r>
      <w:r w:rsidR="00BE6063" w:rsidRPr="00BE6063">
        <w:rPr>
          <w:rFonts w:ascii="Times New Roman" w:hAnsi="Times New Roman"/>
          <w:sz w:val="28"/>
          <w:szCs w:val="28"/>
        </w:rPr>
        <w:t xml:space="preserve"> предприятия</w:t>
      </w:r>
      <w:r w:rsidR="00BE6063">
        <w:rPr>
          <w:rFonts w:ascii="Times New Roman" w:hAnsi="Times New Roman"/>
          <w:sz w:val="28"/>
          <w:szCs w:val="28"/>
        </w:rPr>
        <w:t xml:space="preserve">х и </w:t>
      </w:r>
      <w:r w:rsidR="00BE6063" w:rsidRPr="00BE6063">
        <w:rPr>
          <w:rFonts w:ascii="Times New Roman" w:hAnsi="Times New Roman"/>
          <w:sz w:val="28"/>
          <w:szCs w:val="28"/>
        </w:rPr>
        <w:t xml:space="preserve"> организаци</w:t>
      </w:r>
      <w:r w:rsidR="00BE6063">
        <w:rPr>
          <w:rFonts w:ascii="Times New Roman" w:hAnsi="Times New Roman"/>
          <w:sz w:val="28"/>
          <w:szCs w:val="28"/>
        </w:rPr>
        <w:t xml:space="preserve">ях, 19 в учреждениях образования. </w:t>
      </w:r>
      <w:r w:rsidR="008C570B">
        <w:rPr>
          <w:rFonts w:ascii="Times New Roman" w:hAnsi="Times New Roman"/>
          <w:sz w:val="28"/>
          <w:szCs w:val="28"/>
        </w:rPr>
        <w:t>С 2015 года закрытых и вновь открытых предприятий оказывающих услуги общественного питания нет.</w:t>
      </w:r>
      <w:r w:rsidR="0029379D">
        <w:rPr>
          <w:rFonts w:ascii="Times New Roman" w:hAnsi="Times New Roman"/>
          <w:sz w:val="28"/>
          <w:szCs w:val="28"/>
        </w:rPr>
        <w:t xml:space="preserve"> Общедоступные объекты общественного питания расположены на территории МО «</w:t>
      </w:r>
      <w:proofErr w:type="spellStart"/>
      <w:r w:rsidR="0029379D">
        <w:rPr>
          <w:rFonts w:ascii="Times New Roman" w:hAnsi="Times New Roman"/>
          <w:sz w:val="28"/>
          <w:szCs w:val="28"/>
        </w:rPr>
        <w:t>Кезское</w:t>
      </w:r>
      <w:proofErr w:type="spellEnd"/>
      <w:r w:rsidR="0029379D">
        <w:rPr>
          <w:rFonts w:ascii="Times New Roman" w:hAnsi="Times New Roman"/>
          <w:sz w:val="28"/>
          <w:szCs w:val="28"/>
        </w:rPr>
        <w:t>», работает кафе закусочная в МО «</w:t>
      </w:r>
      <w:proofErr w:type="spellStart"/>
      <w:r w:rsidR="0029379D">
        <w:rPr>
          <w:rFonts w:ascii="Times New Roman" w:hAnsi="Times New Roman"/>
          <w:sz w:val="28"/>
          <w:szCs w:val="28"/>
        </w:rPr>
        <w:t>Кулигинское</w:t>
      </w:r>
      <w:proofErr w:type="spellEnd"/>
      <w:r w:rsidR="0029379D">
        <w:rPr>
          <w:rFonts w:ascii="Times New Roman" w:hAnsi="Times New Roman"/>
          <w:sz w:val="28"/>
          <w:szCs w:val="28"/>
        </w:rPr>
        <w:t>».</w:t>
      </w:r>
    </w:p>
    <w:p w:rsidR="008C570B" w:rsidRPr="000D6B33" w:rsidRDefault="008C570B" w:rsidP="008C570B">
      <w:pPr>
        <w:pStyle w:val="a3"/>
        <w:spacing w:after="0" w:line="240" w:lineRule="auto"/>
        <w:ind w:left="0" w:right="-2"/>
        <w:jc w:val="both"/>
        <w:rPr>
          <w:rFonts w:ascii="Times New Roman" w:hAnsi="Times New Roman"/>
          <w:sz w:val="28"/>
          <w:szCs w:val="28"/>
        </w:rPr>
      </w:pPr>
      <w:r>
        <w:rPr>
          <w:rFonts w:ascii="Times New Roman" w:hAnsi="Times New Roman"/>
          <w:sz w:val="28"/>
          <w:szCs w:val="28"/>
        </w:rPr>
        <w:t xml:space="preserve">    На территории района зарегистрировано</w:t>
      </w:r>
      <w:r w:rsidR="0098623B">
        <w:rPr>
          <w:rFonts w:ascii="Times New Roman" w:hAnsi="Times New Roman"/>
          <w:sz w:val="28"/>
          <w:szCs w:val="28"/>
        </w:rPr>
        <w:t xml:space="preserve"> более 40</w:t>
      </w:r>
      <w:r>
        <w:rPr>
          <w:rFonts w:ascii="Times New Roman" w:hAnsi="Times New Roman"/>
          <w:sz w:val="28"/>
          <w:szCs w:val="28"/>
        </w:rPr>
        <w:t xml:space="preserve"> предприятий и индивидуальных предпринимателей оказывающих бытовые услуги населению.</w:t>
      </w:r>
      <w:r w:rsidR="000D6B33">
        <w:rPr>
          <w:rFonts w:ascii="Times New Roman" w:hAnsi="Times New Roman"/>
          <w:sz w:val="28"/>
          <w:szCs w:val="28"/>
        </w:rPr>
        <w:t xml:space="preserve"> Оказываются парикмахерские услуги, услуги по</w:t>
      </w:r>
      <w:r w:rsidR="000D6B33" w:rsidRPr="004120D7">
        <w:t xml:space="preserve"> </w:t>
      </w:r>
      <w:r w:rsidR="000D6B33" w:rsidRPr="000D6B33">
        <w:rPr>
          <w:rFonts w:ascii="Times New Roman" w:hAnsi="Times New Roman"/>
          <w:sz w:val="28"/>
          <w:szCs w:val="28"/>
        </w:rPr>
        <w:t>ремонт</w:t>
      </w:r>
      <w:r w:rsidR="000D6B33">
        <w:rPr>
          <w:rFonts w:ascii="Times New Roman" w:hAnsi="Times New Roman"/>
          <w:sz w:val="28"/>
          <w:szCs w:val="28"/>
        </w:rPr>
        <w:t>у</w:t>
      </w:r>
      <w:r w:rsidR="000D6B33" w:rsidRPr="000D6B33">
        <w:rPr>
          <w:rFonts w:ascii="Times New Roman" w:hAnsi="Times New Roman"/>
          <w:sz w:val="28"/>
          <w:szCs w:val="28"/>
        </w:rPr>
        <w:t xml:space="preserve"> и пошив</w:t>
      </w:r>
      <w:r w:rsidR="000D6B33">
        <w:rPr>
          <w:rFonts w:ascii="Times New Roman" w:hAnsi="Times New Roman"/>
          <w:sz w:val="28"/>
          <w:szCs w:val="28"/>
        </w:rPr>
        <w:t>у</w:t>
      </w:r>
      <w:r w:rsidR="000D6B33" w:rsidRPr="000D6B33">
        <w:rPr>
          <w:rFonts w:ascii="Times New Roman" w:hAnsi="Times New Roman"/>
          <w:sz w:val="28"/>
          <w:szCs w:val="28"/>
        </w:rPr>
        <w:t xml:space="preserve"> обуви</w:t>
      </w:r>
      <w:r w:rsidR="000D6B33">
        <w:rPr>
          <w:rFonts w:ascii="Times New Roman" w:hAnsi="Times New Roman"/>
          <w:sz w:val="28"/>
          <w:szCs w:val="28"/>
        </w:rPr>
        <w:t xml:space="preserve">, услуги по </w:t>
      </w:r>
      <w:r w:rsidR="000D6B33" w:rsidRPr="000D6B33">
        <w:rPr>
          <w:rFonts w:ascii="Times New Roman" w:hAnsi="Times New Roman"/>
          <w:sz w:val="28"/>
          <w:szCs w:val="28"/>
        </w:rPr>
        <w:t>ремонт</w:t>
      </w:r>
      <w:r w:rsidR="000D6B33">
        <w:rPr>
          <w:rFonts w:ascii="Times New Roman" w:hAnsi="Times New Roman"/>
          <w:sz w:val="28"/>
          <w:szCs w:val="28"/>
        </w:rPr>
        <w:t>у</w:t>
      </w:r>
      <w:r w:rsidR="000D6B33" w:rsidRPr="000D6B33">
        <w:rPr>
          <w:rFonts w:ascii="Times New Roman" w:hAnsi="Times New Roman"/>
          <w:sz w:val="28"/>
          <w:szCs w:val="28"/>
        </w:rPr>
        <w:t xml:space="preserve"> и пошив</w:t>
      </w:r>
      <w:r w:rsidR="000D6B33">
        <w:rPr>
          <w:rFonts w:ascii="Times New Roman" w:hAnsi="Times New Roman"/>
          <w:sz w:val="28"/>
          <w:szCs w:val="28"/>
        </w:rPr>
        <w:t>у</w:t>
      </w:r>
      <w:r w:rsidR="000D6B33" w:rsidRPr="000D6B33">
        <w:rPr>
          <w:rFonts w:ascii="Times New Roman" w:hAnsi="Times New Roman"/>
          <w:sz w:val="28"/>
          <w:szCs w:val="28"/>
        </w:rPr>
        <w:t xml:space="preserve"> одежды, </w:t>
      </w:r>
      <w:r w:rsidR="000D6B33">
        <w:rPr>
          <w:rFonts w:ascii="Times New Roman" w:hAnsi="Times New Roman"/>
          <w:sz w:val="28"/>
          <w:szCs w:val="28"/>
        </w:rPr>
        <w:t xml:space="preserve">услуги по </w:t>
      </w:r>
      <w:r w:rsidR="000D6B33" w:rsidRPr="000D6B33">
        <w:rPr>
          <w:rFonts w:ascii="Times New Roman" w:hAnsi="Times New Roman"/>
          <w:sz w:val="28"/>
          <w:szCs w:val="28"/>
        </w:rPr>
        <w:t>ремонт</w:t>
      </w:r>
      <w:r w:rsidR="000D6B33">
        <w:rPr>
          <w:rFonts w:ascii="Times New Roman" w:hAnsi="Times New Roman"/>
          <w:sz w:val="28"/>
          <w:szCs w:val="28"/>
        </w:rPr>
        <w:t>у</w:t>
      </w:r>
      <w:r w:rsidR="000D6B33" w:rsidRPr="000D6B33">
        <w:rPr>
          <w:rFonts w:ascii="Times New Roman" w:hAnsi="Times New Roman"/>
          <w:sz w:val="28"/>
          <w:szCs w:val="28"/>
        </w:rPr>
        <w:t xml:space="preserve"> бытовой радиоэлектронной аппаратуры, </w:t>
      </w:r>
      <w:r w:rsidR="000D6B33">
        <w:rPr>
          <w:rFonts w:ascii="Times New Roman" w:hAnsi="Times New Roman"/>
          <w:sz w:val="28"/>
          <w:szCs w:val="28"/>
        </w:rPr>
        <w:t xml:space="preserve">по ремонту </w:t>
      </w:r>
      <w:r w:rsidR="000D6B33" w:rsidRPr="000D6B33">
        <w:rPr>
          <w:rFonts w:ascii="Times New Roman" w:hAnsi="Times New Roman"/>
          <w:sz w:val="28"/>
          <w:szCs w:val="28"/>
        </w:rPr>
        <w:t xml:space="preserve">бытовых машин и приборов, </w:t>
      </w:r>
      <w:r w:rsidR="000D6B33">
        <w:rPr>
          <w:rFonts w:ascii="Times New Roman" w:hAnsi="Times New Roman"/>
          <w:sz w:val="28"/>
          <w:szCs w:val="28"/>
        </w:rPr>
        <w:t xml:space="preserve">услуги по </w:t>
      </w:r>
      <w:r w:rsidR="000D6B33" w:rsidRPr="000D6B33">
        <w:rPr>
          <w:rFonts w:ascii="Times New Roman" w:hAnsi="Times New Roman"/>
          <w:sz w:val="28"/>
          <w:szCs w:val="28"/>
        </w:rPr>
        <w:t>техническо</w:t>
      </w:r>
      <w:r w:rsidR="000D6B33">
        <w:rPr>
          <w:rFonts w:ascii="Times New Roman" w:hAnsi="Times New Roman"/>
          <w:sz w:val="28"/>
          <w:szCs w:val="28"/>
        </w:rPr>
        <w:t>му</w:t>
      </w:r>
      <w:r w:rsidR="000D6B33" w:rsidRPr="000D6B33">
        <w:rPr>
          <w:rFonts w:ascii="Times New Roman" w:hAnsi="Times New Roman"/>
          <w:sz w:val="28"/>
          <w:szCs w:val="28"/>
        </w:rPr>
        <w:t xml:space="preserve"> обслуживани</w:t>
      </w:r>
      <w:r w:rsidR="000D6B33">
        <w:rPr>
          <w:rFonts w:ascii="Times New Roman" w:hAnsi="Times New Roman"/>
          <w:sz w:val="28"/>
          <w:szCs w:val="28"/>
        </w:rPr>
        <w:t>ю</w:t>
      </w:r>
      <w:r w:rsidR="000D6B33" w:rsidRPr="000D6B33">
        <w:rPr>
          <w:rFonts w:ascii="Times New Roman" w:hAnsi="Times New Roman"/>
          <w:sz w:val="28"/>
          <w:szCs w:val="28"/>
        </w:rPr>
        <w:t xml:space="preserve"> и ремонт</w:t>
      </w:r>
      <w:r w:rsidR="000D6B33">
        <w:rPr>
          <w:rFonts w:ascii="Times New Roman" w:hAnsi="Times New Roman"/>
          <w:sz w:val="28"/>
          <w:szCs w:val="28"/>
        </w:rPr>
        <w:t>у</w:t>
      </w:r>
      <w:r w:rsidR="000D6B33" w:rsidRPr="000D6B33">
        <w:rPr>
          <w:rFonts w:ascii="Times New Roman" w:hAnsi="Times New Roman"/>
          <w:sz w:val="28"/>
          <w:szCs w:val="28"/>
        </w:rPr>
        <w:t xml:space="preserve"> транспортных средств, </w:t>
      </w:r>
      <w:r w:rsidR="000D6B33">
        <w:rPr>
          <w:rFonts w:ascii="Times New Roman" w:hAnsi="Times New Roman"/>
          <w:sz w:val="28"/>
          <w:szCs w:val="28"/>
        </w:rPr>
        <w:t xml:space="preserve">по </w:t>
      </w:r>
      <w:r w:rsidR="000D6B33" w:rsidRPr="000D6B33">
        <w:rPr>
          <w:rFonts w:ascii="Times New Roman" w:hAnsi="Times New Roman"/>
          <w:sz w:val="28"/>
          <w:szCs w:val="28"/>
        </w:rPr>
        <w:t>ремонт</w:t>
      </w:r>
      <w:r w:rsidR="000D6B33">
        <w:rPr>
          <w:rFonts w:ascii="Times New Roman" w:hAnsi="Times New Roman"/>
          <w:sz w:val="28"/>
          <w:szCs w:val="28"/>
        </w:rPr>
        <w:t>у</w:t>
      </w:r>
      <w:r w:rsidR="000D6B33" w:rsidRPr="000D6B33">
        <w:rPr>
          <w:rFonts w:ascii="Times New Roman" w:hAnsi="Times New Roman"/>
          <w:sz w:val="28"/>
          <w:szCs w:val="28"/>
        </w:rPr>
        <w:t xml:space="preserve"> и строительство жилья и других построек, услуги фотоателье,  услуги бань, ритуальные</w:t>
      </w:r>
      <w:r w:rsidR="00B80097">
        <w:rPr>
          <w:rFonts w:ascii="Times New Roman" w:hAnsi="Times New Roman"/>
          <w:sz w:val="28"/>
          <w:szCs w:val="28"/>
        </w:rPr>
        <w:t xml:space="preserve"> услуги</w:t>
      </w:r>
      <w:r w:rsidR="000D6B33" w:rsidRPr="000D6B33">
        <w:rPr>
          <w:rFonts w:ascii="Times New Roman" w:hAnsi="Times New Roman"/>
          <w:sz w:val="28"/>
          <w:szCs w:val="28"/>
        </w:rPr>
        <w:t xml:space="preserve">, </w:t>
      </w:r>
      <w:r w:rsidR="00B80097">
        <w:rPr>
          <w:rFonts w:ascii="Times New Roman" w:hAnsi="Times New Roman"/>
          <w:sz w:val="28"/>
          <w:szCs w:val="28"/>
        </w:rPr>
        <w:t xml:space="preserve">услуги по </w:t>
      </w:r>
      <w:r w:rsidR="000D6B33" w:rsidRPr="000D6B33">
        <w:rPr>
          <w:rFonts w:ascii="Times New Roman" w:hAnsi="Times New Roman"/>
          <w:sz w:val="28"/>
          <w:szCs w:val="28"/>
        </w:rPr>
        <w:t>реставраци</w:t>
      </w:r>
      <w:r w:rsidR="00B80097">
        <w:rPr>
          <w:rFonts w:ascii="Times New Roman" w:hAnsi="Times New Roman"/>
          <w:sz w:val="28"/>
          <w:szCs w:val="28"/>
        </w:rPr>
        <w:t>и</w:t>
      </w:r>
      <w:r w:rsidR="000D6B33" w:rsidRPr="000D6B33">
        <w:rPr>
          <w:rFonts w:ascii="Times New Roman" w:hAnsi="Times New Roman"/>
          <w:sz w:val="28"/>
          <w:szCs w:val="28"/>
        </w:rPr>
        <w:t xml:space="preserve"> пухово-перьевых изделий</w:t>
      </w:r>
      <w:r w:rsidR="00B80097">
        <w:rPr>
          <w:rFonts w:ascii="Times New Roman" w:hAnsi="Times New Roman"/>
          <w:sz w:val="28"/>
          <w:szCs w:val="28"/>
        </w:rPr>
        <w:t xml:space="preserve">. </w:t>
      </w:r>
      <w:r w:rsidR="000D6B33" w:rsidRPr="000D6B33">
        <w:rPr>
          <w:rFonts w:ascii="Times New Roman" w:hAnsi="Times New Roman"/>
          <w:sz w:val="28"/>
          <w:szCs w:val="28"/>
        </w:rPr>
        <w:t xml:space="preserve"> </w:t>
      </w:r>
    </w:p>
    <w:p w:rsidR="0029379D" w:rsidRDefault="0029379D" w:rsidP="008C570B">
      <w:pPr>
        <w:pStyle w:val="a3"/>
        <w:spacing w:after="0" w:line="240" w:lineRule="auto"/>
        <w:ind w:left="0" w:right="-2"/>
        <w:jc w:val="both"/>
        <w:rPr>
          <w:rFonts w:ascii="Times New Roman" w:hAnsi="Times New Roman"/>
          <w:sz w:val="28"/>
          <w:szCs w:val="28"/>
        </w:rPr>
      </w:pPr>
    </w:p>
    <w:p w:rsidR="001A761E" w:rsidRDefault="001A761E" w:rsidP="00C20401">
      <w:pPr>
        <w:pStyle w:val="a3"/>
        <w:spacing w:after="0" w:line="240" w:lineRule="auto"/>
        <w:ind w:left="0" w:right="-2"/>
        <w:jc w:val="both"/>
        <w:rPr>
          <w:rFonts w:ascii="Times New Roman" w:hAnsi="Times New Roman"/>
          <w:sz w:val="28"/>
          <w:szCs w:val="28"/>
        </w:rPr>
      </w:pPr>
      <w:r>
        <w:rPr>
          <w:rFonts w:ascii="Times New Roman" w:hAnsi="Times New Roman"/>
          <w:sz w:val="28"/>
          <w:szCs w:val="28"/>
        </w:rPr>
        <w:t xml:space="preserve">    </w:t>
      </w:r>
      <w:bookmarkStart w:id="0" w:name="_GoBack"/>
      <w:bookmarkEnd w:id="0"/>
    </w:p>
    <w:p w:rsidR="00C20401" w:rsidRDefault="00C20401" w:rsidP="00FA427A">
      <w:pPr>
        <w:pStyle w:val="a3"/>
        <w:spacing w:after="0" w:line="240" w:lineRule="auto"/>
        <w:ind w:left="0" w:right="-2"/>
        <w:jc w:val="both"/>
        <w:rPr>
          <w:rFonts w:ascii="Times New Roman" w:hAnsi="Times New Roman"/>
          <w:sz w:val="28"/>
          <w:szCs w:val="28"/>
        </w:rPr>
      </w:pPr>
    </w:p>
    <w:p w:rsidR="00C20401" w:rsidRPr="00BE6063" w:rsidRDefault="00C20401" w:rsidP="00FA427A">
      <w:pPr>
        <w:pStyle w:val="a3"/>
        <w:spacing w:after="0" w:line="240" w:lineRule="auto"/>
        <w:ind w:left="0" w:right="-2"/>
        <w:jc w:val="both"/>
        <w:rPr>
          <w:rFonts w:ascii="Times New Roman" w:hAnsi="Times New Roman"/>
          <w:bCs/>
          <w:sz w:val="28"/>
          <w:szCs w:val="28"/>
          <w:lang w:eastAsia="ru-RU"/>
        </w:rPr>
      </w:pPr>
    </w:p>
    <w:p w:rsidR="007E385D" w:rsidRDefault="007E385D" w:rsidP="00FA427A">
      <w:pPr>
        <w:pStyle w:val="a3"/>
        <w:spacing w:after="0" w:line="240" w:lineRule="auto"/>
        <w:ind w:left="0" w:right="-2"/>
        <w:jc w:val="both"/>
        <w:rPr>
          <w:rFonts w:ascii="Times New Roman" w:hAnsi="Times New Roman"/>
          <w:bCs/>
          <w:sz w:val="28"/>
          <w:szCs w:val="28"/>
          <w:lang w:eastAsia="ru-RU"/>
        </w:rPr>
      </w:pPr>
    </w:p>
    <w:p w:rsidR="00FA427A" w:rsidRDefault="00FA427A" w:rsidP="007D29DC">
      <w:pPr>
        <w:pStyle w:val="a3"/>
        <w:spacing w:after="0" w:line="240" w:lineRule="auto"/>
        <w:ind w:left="0" w:right="-2"/>
        <w:jc w:val="both"/>
        <w:rPr>
          <w:rFonts w:ascii="Times New Roman" w:hAnsi="Times New Roman"/>
          <w:sz w:val="28"/>
          <w:szCs w:val="28"/>
          <w:lang w:eastAsia="ru-RU"/>
        </w:rPr>
      </w:pPr>
    </w:p>
    <w:p w:rsidR="004C3256" w:rsidRPr="00FA427A" w:rsidRDefault="00FA427A" w:rsidP="007D29DC">
      <w:pPr>
        <w:pStyle w:val="a3"/>
        <w:spacing w:after="0" w:line="240" w:lineRule="auto"/>
        <w:ind w:left="0" w:right="-2"/>
        <w:jc w:val="both"/>
        <w:rPr>
          <w:rFonts w:ascii="Times New Roman" w:hAnsi="Times New Roman"/>
          <w:sz w:val="28"/>
          <w:szCs w:val="28"/>
          <w:lang w:eastAsia="ru-RU"/>
        </w:rPr>
      </w:pPr>
      <w:r w:rsidRPr="00FA427A">
        <w:rPr>
          <w:rFonts w:ascii="Times New Roman" w:hAnsi="Times New Roman"/>
          <w:sz w:val="28"/>
          <w:szCs w:val="28"/>
          <w:lang w:eastAsia="ru-RU"/>
        </w:rPr>
        <w:t xml:space="preserve">     </w:t>
      </w:r>
    </w:p>
    <w:sectPr w:rsidR="004C3256" w:rsidRPr="00FA427A" w:rsidSect="00FD14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C15A1"/>
    <w:rsid w:val="000A6386"/>
    <w:rsid w:val="000D6B33"/>
    <w:rsid w:val="00153B1C"/>
    <w:rsid w:val="001A761E"/>
    <w:rsid w:val="001C15A1"/>
    <w:rsid w:val="00225E27"/>
    <w:rsid w:val="0029379D"/>
    <w:rsid w:val="002E4E0F"/>
    <w:rsid w:val="004B23D7"/>
    <w:rsid w:val="004C3256"/>
    <w:rsid w:val="005826EF"/>
    <w:rsid w:val="00584F00"/>
    <w:rsid w:val="00623940"/>
    <w:rsid w:val="007970F9"/>
    <w:rsid w:val="007C5FA5"/>
    <w:rsid w:val="007D29DC"/>
    <w:rsid w:val="007E385D"/>
    <w:rsid w:val="008372DE"/>
    <w:rsid w:val="008C570B"/>
    <w:rsid w:val="00982928"/>
    <w:rsid w:val="0098623B"/>
    <w:rsid w:val="009B464E"/>
    <w:rsid w:val="00B063F8"/>
    <w:rsid w:val="00B54163"/>
    <w:rsid w:val="00B80097"/>
    <w:rsid w:val="00BE6063"/>
    <w:rsid w:val="00C20401"/>
    <w:rsid w:val="00CB4118"/>
    <w:rsid w:val="00EC3DE1"/>
    <w:rsid w:val="00F13C3E"/>
    <w:rsid w:val="00F53A53"/>
    <w:rsid w:val="00F56EB6"/>
    <w:rsid w:val="00FA427A"/>
    <w:rsid w:val="00FC6A76"/>
    <w:rsid w:val="00FD14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4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D29DC"/>
    <w:pPr>
      <w:ind w:left="720"/>
      <w:contextualSpacing/>
    </w:pPr>
    <w:rPr>
      <w:rFonts w:ascii="Calibri" w:eastAsia="Times New Roman" w:hAnsi="Calibri" w:cs="Times New Roman"/>
    </w:rPr>
  </w:style>
  <w:style w:type="character" w:customStyle="1" w:styleId="a4">
    <w:name w:val="Абзац списка Знак"/>
    <w:link w:val="a3"/>
    <w:uiPriority w:val="34"/>
    <w:locked/>
    <w:rsid w:val="007D29DC"/>
    <w:rPr>
      <w:rFonts w:ascii="Calibri" w:eastAsia="Times New Roman" w:hAnsi="Calibri" w:cs="Times New Roman"/>
    </w:rPr>
  </w:style>
  <w:style w:type="table" w:styleId="a5">
    <w:name w:val="Table Grid"/>
    <w:basedOn w:val="a1"/>
    <w:uiPriority w:val="59"/>
    <w:rsid w:val="00837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D29DC"/>
    <w:pPr>
      <w:ind w:left="720"/>
      <w:contextualSpacing/>
    </w:pPr>
    <w:rPr>
      <w:rFonts w:ascii="Calibri" w:eastAsia="Times New Roman" w:hAnsi="Calibri" w:cs="Times New Roman"/>
    </w:rPr>
  </w:style>
  <w:style w:type="character" w:customStyle="1" w:styleId="a4">
    <w:name w:val="Абзац списка Знак"/>
    <w:link w:val="a3"/>
    <w:uiPriority w:val="34"/>
    <w:locked/>
    <w:rsid w:val="007D29DC"/>
    <w:rPr>
      <w:rFonts w:ascii="Calibri" w:eastAsia="Times New Roman" w:hAnsi="Calibri" w:cs="Times New Roman"/>
    </w:rPr>
  </w:style>
  <w:style w:type="table" w:styleId="a5">
    <w:name w:val="Table Grid"/>
    <w:basedOn w:val="a1"/>
    <w:uiPriority w:val="59"/>
    <w:rsid w:val="00837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9426693">
      <w:bodyDiv w:val="1"/>
      <w:marLeft w:val="0"/>
      <w:marRight w:val="0"/>
      <w:marTop w:val="0"/>
      <w:marBottom w:val="0"/>
      <w:divBdr>
        <w:top w:val="none" w:sz="0" w:space="0" w:color="auto"/>
        <w:left w:val="none" w:sz="0" w:space="0" w:color="auto"/>
        <w:bottom w:val="none" w:sz="0" w:space="0" w:color="auto"/>
        <w:right w:val="none" w:sz="0" w:space="0" w:color="auto"/>
      </w:divBdr>
    </w:div>
    <w:div w:id="102833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ekonom1</cp:lastModifiedBy>
  <cp:revision>27</cp:revision>
  <cp:lastPrinted>2016-11-09T06:37:00Z</cp:lastPrinted>
  <dcterms:created xsi:type="dcterms:W3CDTF">2016-11-09T06:09:00Z</dcterms:created>
  <dcterms:modified xsi:type="dcterms:W3CDTF">2016-11-09T14:23:00Z</dcterms:modified>
</cp:coreProperties>
</file>